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13" w:rsidRPr="00D67025" w:rsidRDefault="00D67025" w:rsidP="00D67025">
      <w:pPr>
        <w:shd w:val="clear" w:color="auto" w:fill="FFFFFF"/>
        <w:spacing w:after="0"/>
        <w:contextualSpacing/>
        <w:jc w:val="center"/>
        <w:outlineLvl w:val="1"/>
        <w:rPr>
          <w:rFonts w:ascii="Times New Roman" w:eastAsia="Times New Roman" w:hAnsi="Times New Roman" w:cs="Times New Roman"/>
          <w:b/>
          <w:kern w:val="36"/>
          <w:sz w:val="24"/>
          <w:szCs w:val="24"/>
        </w:rPr>
      </w:pPr>
      <w:bookmarkStart w:id="0" w:name="_GoBack"/>
      <w:bookmarkEnd w:id="0"/>
      <w:r w:rsidRPr="00D67025">
        <w:rPr>
          <w:rFonts w:ascii="Times New Roman" w:eastAsia="Times New Roman" w:hAnsi="Times New Roman" w:cs="Times New Roman"/>
          <w:b/>
          <w:kern w:val="36"/>
          <w:sz w:val="24"/>
          <w:szCs w:val="24"/>
        </w:rPr>
        <w:t>ПОЯСНИТЕЛЬНАЯ ЗАПИСКА</w:t>
      </w:r>
    </w:p>
    <w:p w:rsidR="00EA6725" w:rsidRPr="00D67025" w:rsidRDefault="00EA6725" w:rsidP="00D67025">
      <w:pPr>
        <w:shd w:val="clear" w:color="auto" w:fill="FFFFFF"/>
        <w:spacing w:after="0"/>
        <w:contextualSpacing/>
        <w:jc w:val="both"/>
        <w:outlineLvl w:val="1"/>
        <w:rPr>
          <w:rFonts w:ascii="Times New Roman" w:eastAsia="Times New Roman" w:hAnsi="Times New Roman" w:cs="Times New Roman"/>
          <w:b/>
          <w:kern w:val="36"/>
          <w:sz w:val="24"/>
          <w:szCs w:val="24"/>
        </w:rPr>
      </w:pPr>
    </w:p>
    <w:p w:rsidR="008D1CD0" w:rsidRPr="00D67025" w:rsidRDefault="007B1D67" w:rsidP="00D67025">
      <w:pPr>
        <w:spacing w:after="0"/>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          </w:t>
      </w:r>
      <w:r w:rsidR="00590431">
        <w:rPr>
          <w:rFonts w:ascii="Times New Roman" w:hAnsi="Times New Roman" w:cs="Times New Roman"/>
          <w:sz w:val="24"/>
          <w:szCs w:val="24"/>
        </w:rPr>
        <w:t>Р</w:t>
      </w:r>
      <w:r w:rsidRPr="00D67025">
        <w:rPr>
          <w:rFonts w:ascii="Times New Roman" w:hAnsi="Times New Roman" w:cs="Times New Roman"/>
          <w:sz w:val="24"/>
          <w:szCs w:val="24"/>
        </w:rPr>
        <w:t>абочая программа составлена на основе программы для средней (полной) школы (профильный уровень) «Русский (родной) язык. 10-11 классы. Профильный уровень», М.: «</w:t>
      </w:r>
      <w:r w:rsidR="008D1CD0" w:rsidRPr="00D67025">
        <w:rPr>
          <w:rFonts w:ascii="Times New Roman" w:hAnsi="Times New Roman" w:cs="Times New Roman"/>
          <w:sz w:val="24"/>
          <w:szCs w:val="24"/>
        </w:rPr>
        <w:t>Просвещение», 2011, подготовленной А.</w:t>
      </w:r>
      <w:r w:rsidRPr="00D67025">
        <w:rPr>
          <w:rFonts w:ascii="Times New Roman" w:hAnsi="Times New Roman" w:cs="Times New Roman"/>
          <w:sz w:val="24"/>
          <w:szCs w:val="24"/>
        </w:rPr>
        <w:t xml:space="preserve">И. Власенковым, Л.М. </w:t>
      </w:r>
      <w:proofErr w:type="spellStart"/>
      <w:r w:rsidRPr="00D67025">
        <w:rPr>
          <w:rFonts w:ascii="Times New Roman" w:hAnsi="Times New Roman" w:cs="Times New Roman"/>
          <w:sz w:val="24"/>
          <w:szCs w:val="24"/>
        </w:rPr>
        <w:t>Рыбченковой</w:t>
      </w:r>
      <w:proofErr w:type="spellEnd"/>
      <w:r w:rsidRPr="00D67025">
        <w:rPr>
          <w:rFonts w:ascii="Times New Roman" w:hAnsi="Times New Roman" w:cs="Times New Roman"/>
          <w:sz w:val="24"/>
          <w:szCs w:val="24"/>
        </w:rPr>
        <w:t xml:space="preserve"> к учебнику Власенкова А.И., </w:t>
      </w:r>
      <w:proofErr w:type="spellStart"/>
      <w:r w:rsidRPr="00D67025">
        <w:rPr>
          <w:rFonts w:ascii="Times New Roman" w:hAnsi="Times New Roman" w:cs="Times New Roman"/>
          <w:sz w:val="24"/>
          <w:szCs w:val="24"/>
        </w:rPr>
        <w:t>Рыбченковой</w:t>
      </w:r>
      <w:proofErr w:type="spellEnd"/>
      <w:r w:rsidRPr="00D67025">
        <w:rPr>
          <w:rFonts w:ascii="Times New Roman" w:hAnsi="Times New Roman" w:cs="Times New Roman"/>
          <w:sz w:val="24"/>
          <w:szCs w:val="24"/>
        </w:rPr>
        <w:t xml:space="preserve"> Л.М. «Русский язык. Грамматика. Текст. Стили речи. </w:t>
      </w:r>
      <w:r w:rsidR="00EA6725" w:rsidRPr="00D67025">
        <w:rPr>
          <w:rFonts w:ascii="Times New Roman" w:hAnsi="Times New Roman" w:cs="Times New Roman"/>
          <w:sz w:val="24"/>
          <w:szCs w:val="24"/>
        </w:rPr>
        <w:t>Учебник для 10-11 классов общеобразовательных учреждений</w:t>
      </w:r>
      <w:r w:rsidRPr="00D67025">
        <w:rPr>
          <w:rFonts w:ascii="Times New Roman" w:hAnsi="Times New Roman" w:cs="Times New Roman"/>
          <w:sz w:val="24"/>
          <w:szCs w:val="24"/>
        </w:rPr>
        <w:t>»,</w:t>
      </w:r>
      <w:r w:rsidR="008D1CD0" w:rsidRPr="00D67025">
        <w:rPr>
          <w:rFonts w:ascii="Times New Roman" w:hAnsi="Times New Roman" w:cs="Times New Roman"/>
          <w:sz w:val="24"/>
          <w:szCs w:val="24"/>
        </w:rPr>
        <w:t xml:space="preserve"> </w:t>
      </w:r>
      <w:r w:rsidR="00EA6725" w:rsidRPr="00D67025">
        <w:rPr>
          <w:rFonts w:ascii="Times New Roman" w:hAnsi="Times New Roman" w:cs="Times New Roman"/>
          <w:sz w:val="24"/>
          <w:szCs w:val="24"/>
        </w:rPr>
        <w:t>М.: «Просвещение», 2008.</w:t>
      </w:r>
    </w:p>
    <w:p w:rsidR="00DC26D0" w:rsidRPr="00D67025" w:rsidRDefault="00DC26D0" w:rsidP="00D67025">
      <w:pPr>
        <w:spacing w:after="0"/>
        <w:contextualSpacing/>
        <w:jc w:val="both"/>
        <w:rPr>
          <w:rFonts w:ascii="Times New Roman" w:hAnsi="Times New Roman" w:cs="Times New Roman"/>
          <w:sz w:val="24"/>
          <w:szCs w:val="24"/>
        </w:rPr>
      </w:pPr>
    </w:p>
    <w:p w:rsidR="00DC26D0" w:rsidRPr="00D67025" w:rsidRDefault="00DC26D0" w:rsidP="00D67025">
      <w:pPr>
        <w:spacing w:after="0"/>
        <w:ind w:firstLine="708"/>
        <w:contextualSpacing/>
        <w:jc w:val="both"/>
        <w:rPr>
          <w:rFonts w:ascii="Times New Roman" w:hAnsi="Times New Roman" w:cs="Times New Roman"/>
          <w:b/>
          <w:sz w:val="24"/>
          <w:szCs w:val="24"/>
        </w:rPr>
      </w:pPr>
      <w:r w:rsidRPr="00D67025">
        <w:rPr>
          <w:rFonts w:ascii="Times New Roman" w:hAnsi="Times New Roman" w:cs="Times New Roman"/>
          <w:b/>
          <w:sz w:val="24"/>
          <w:szCs w:val="24"/>
        </w:rPr>
        <w:t>Цели и задачи изучения предмета</w:t>
      </w:r>
    </w:p>
    <w:p w:rsidR="00DC26D0" w:rsidRPr="00D67025" w:rsidRDefault="00DC26D0" w:rsidP="00D67025">
      <w:pPr>
        <w:spacing w:after="0"/>
        <w:ind w:firstLine="708"/>
        <w:contextualSpacing/>
        <w:jc w:val="both"/>
        <w:rPr>
          <w:rFonts w:ascii="Times New Roman" w:hAnsi="Times New Roman" w:cs="Times New Roman"/>
          <w:b/>
          <w:sz w:val="24"/>
          <w:szCs w:val="24"/>
        </w:rPr>
      </w:pP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    Изучение русского языка на профильном уровне в 11 классе направлено на достижение следующих целей:</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сферы и ситуации общения; разграничивать варианты норм и речевые нарушения;</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На основании требований Федерального государственного образовательного стандарта общего образования 2004 г. в содержании программы предполагается реализовать актуальные в настоящее время </w:t>
      </w:r>
      <w:proofErr w:type="spellStart"/>
      <w:r w:rsidRPr="00D67025">
        <w:rPr>
          <w:rFonts w:ascii="Times New Roman" w:hAnsi="Times New Roman" w:cs="Times New Roman"/>
          <w:sz w:val="24"/>
          <w:szCs w:val="24"/>
        </w:rPr>
        <w:t>компетентностный</w:t>
      </w:r>
      <w:proofErr w:type="spellEnd"/>
      <w:r w:rsidRPr="00D67025">
        <w:rPr>
          <w:rFonts w:ascii="Times New Roman" w:hAnsi="Times New Roman" w:cs="Times New Roman"/>
          <w:sz w:val="24"/>
          <w:szCs w:val="24"/>
        </w:rPr>
        <w:t xml:space="preserve">, </w:t>
      </w:r>
      <w:proofErr w:type="spellStart"/>
      <w:proofErr w:type="gramStart"/>
      <w:r w:rsidRPr="00D67025">
        <w:rPr>
          <w:rFonts w:ascii="Times New Roman" w:hAnsi="Times New Roman" w:cs="Times New Roman"/>
          <w:sz w:val="24"/>
          <w:szCs w:val="24"/>
        </w:rPr>
        <w:t>метапредметный</w:t>
      </w:r>
      <w:proofErr w:type="spellEnd"/>
      <w:r w:rsidRPr="00D67025">
        <w:rPr>
          <w:rFonts w:ascii="Times New Roman" w:hAnsi="Times New Roman" w:cs="Times New Roman"/>
          <w:sz w:val="24"/>
          <w:szCs w:val="24"/>
        </w:rPr>
        <w:t xml:space="preserve"> ,</w:t>
      </w:r>
      <w:proofErr w:type="gramEnd"/>
      <w:r w:rsidRPr="00D67025">
        <w:rPr>
          <w:rFonts w:ascii="Times New Roman" w:hAnsi="Times New Roman" w:cs="Times New Roman"/>
          <w:sz w:val="24"/>
          <w:szCs w:val="24"/>
        </w:rPr>
        <w:t xml:space="preserve"> </w:t>
      </w:r>
      <w:proofErr w:type="spellStart"/>
      <w:r w:rsidRPr="00D67025">
        <w:rPr>
          <w:rFonts w:ascii="Times New Roman" w:hAnsi="Times New Roman" w:cs="Times New Roman"/>
          <w:sz w:val="24"/>
          <w:szCs w:val="24"/>
        </w:rPr>
        <w:t>деятельностный</w:t>
      </w:r>
      <w:proofErr w:type="spellEnd"/>
      <w:r w:rsidRPr="00D67025">
        <w:rPr>
          <w:rFonts w:ascii="Times New Roman" w:hAnsi="Times New Roman" w:cs="Times New Roman"/>
          <w:sz w:val="24"/>
          <w:szCs w:val="24"/>
        </w:rPr>
        <w:t xml:space="preserve"> подходы, которые определяют задачи обучения:</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углубление знаний о лингвистике как науке; языке как многофункциональной развивающейся системе;</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овладение способами познавательной деятельности, информационно-коммуникативной и рефлексивной;</w:t>
      </w:r>
    </w:p>
    <w:p w:rsidR="00DC26D0" w:rsidRPr="00D67025" w:rsidRDefault="00DC26D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 освоение коммуникативной, языковой и лингвистической (языковедческой), </w:t>
      </w:r>
      <w:proofErr w:type="spellStart"/>
      <w:r w:rsidRPr="00D67025">
        <w:rPr>
          <w:rFonts w:ascii="Times New Roman" w:hAnsi="Times New Roman" w:cs="Times New Roman"/>
          <w:sz w:val="24"/>
          <w:szCs w:val="24"/>
        </w:rPr>
        <w:t>культуроведческой</w:t>
      </w:r>
      <w:proofErr w:type="spellEnd"/>
      <w:r w:rsidRPr="00D67025">
        <w:rPr>
          <w:rFonts w:ascii="Times New Roman" w:hAnsi="Times New Roman" w:cs="Times New Roman"/>
          <w:sz w:val="24"/>
          <w:szCs w:val="24"/>
        </w:rPr>
        <w:t xml:space="preserve"> компетенций.</w:t>
      </w:r>
    </w:p>
    <w:p w:rsidR="00DC26D0" w:rsidRPr="00D67025" w:rsidRDefault="00DC26D0" w:rsidP="00D67025">
      <w:pPr>
        <w:spacing w:after="0"/>
        <w:ind w:firstLine="708"/>
        <w:contextualSpacing/>
        <w:jc w:val="both"/>
        <w:rPr>
          <w:rFonts w:ascii="Times New Roman" w:hAnsi="Times New Roman" w:cs="Times New Roman"/>
          <w:b/>
          <w:sz w:val="24"/>
          <w:szCs w:val="24"/>
        </w:rPr>
      </w:pPr>
    </w:p>
    <w:p w:rsidR="00BD09FB" w:rsidRDefault="007B1D67" w:rsidP="00D67025">
      <w:pPr>
        <w:tabs>
          <w:tab w:val="left" w:pos="567"/>
        </w:tabs>
        <w:spacing w:after="0"/>
        <w:contextualSpacing/>
        <w:jc w:val="both"/>
        <w:rPr>
          <w:rFonts w:ascii="Times New Roman" w:hAnsi="Times New Roman" w:cs="Times New Roman"/>
          <w:color w:val="FF0000"/>
          <w:sz w:val="24"/>
          <w:szCs w:val="24"/>
        </w:rPr>
      </w:pPr>
      <w:r w:rsidRPr="00D67025">
        <w:rPr>
          <w:rFonts w:ascii="Times New Roman" w:hAnsi="Times New Roman" w:cs="Times New Roman"/>
          <w:color w:val="FF0000"/>
          <w:sz w:val="24"/>
          <w:szCs w:val="24"/>
        </w:rPr>
        <w:t xml:space="preserve"> </w:t>
      </w:r>
      <w:r w:rsidR="00EA6725" w:rsidRPr="00D67025">
        <w:rPr>
          <w:rFonts w:ascii="Times New Roman" w:hAnsi="Times New Roman" w:cs="Times New Roman"/>
          <w:color w:val="FF0000"/>
          <w:sz w:val="24"/>
          <w:szCs w:val="24"/>
        </w:rPr>
        <w:tab/>
      </w:r>
    </w:p>
    <w:p w:rsidR="000971B7" w:rsidRPr="00D67025" w:rsidRDefault="000971B7" w:rsidP="00BD09FB">
      <w:pPr>
        <w:rPr>
          <w:rFonts w:ascii="Times New Roman" w:eastAsia="Times New Roman" w:hAnsi="Times New Roman" w:cs="Times New Roman"/>
          <w:b/>
          <w:color w:val="000000" w:themeColor="text1"/>
          <w:sz w:val="24"/>
          <w:szCs w:val="24"/>
        </w:rPr>
      </w:pPr>
      <w:r w:rsidRPr="00D67025">
        <w:rPr>
          <w:rFonts w:ascii="Times New Roman" w:eastAsia="Times New Roman" w:hAnsi="Times New Roman" w:cs="Times New Roman"/>
          <w:b/>
          <w:color w:val="000000" w:themeColor="text1"/>
          <w:sz w:val="24"/>
          <w:szCs w:val="24"/>
        </w:rPr>
        <w:lastRenderedPageBreak/>
        <w:t>О</w:t>
      </w:r>
      <w:r w:rsidR="00DC26D0" w:rsidRPr="00D67025">
        <w:rPr>
          <w:rFonts w:ascii="Times New Roman" w:eastAsia="Times New Roman" w:hAnsi="Times New Roman" w:cs="Times New Roman"/>
          <w:b/>
          <w:color w:val="000000" w:themeColor="text1"/>
          <w:sz w:val="24"/>
          <w:szCs w:val="24"/>
        </w:rPr>
        <w:t xml:space="preserve">бщая характеристика и концептуальные основы </w:t>
      </w:r>
      <w:r w:rsidRPr="00D67025">
        <w:rPr>
          <w:rFonts w:ascii="Times New Roman" w:eastAsia="Times New Roman" w:hAnsi="Times New Roman" w:cs="Times New Roman"/>
          <w:b/>
          <w:color w:val="000000" w:themeColor="text1"/>
          <w:sz w:val="24"/>
          <w:szCs w:val="24"/>
        </w:rPr>
        <w:t xml:space="preserve">учебного предмета.    </w:t>
      </w:r>
    </w:p>
    <w:p w:rsidR="00FD018C" w:rsidRPr="00D67025" w:rsidRDefault="00FD018C" w:rsidP="00D67025">
      <w:pPr>
        <w:tabs>
          <w:tab w:val="left" w:pos="567"/>
        </w:tabs>
        <w:spacing w:after="0"/>
        <w:ind w:firstLine="708"/>
        <w:contextualSpacing/>
        <w:jc w:val="both"/>
        <w:rPr>
          <w:rFonts w:ascii="Times New Roman" w:eastAsia="Times New Roman" w:hAnsi="Times New Roman" w:cs="Times New Roman"/>
          <w:b/>
          <w:color w:val="000000" w:themeColor="text1"/>
          <w:sz w:val="24"/>
          <w:szCs w:val="24"/>
        </w:rPr>
      </w:pPr>
    </w:p>
    <w:p w:rsidR="00D67025"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D67025">
        <w:rPr>
          <w:rFonts w:ascii="Times New Roman" w:eastAsia="Times New Roman" w:hAnsi="Times New Roman" w:cs="Times New Roman"/>
          <w:color w:val="000000" w:themeColor="text1"/>
          <w:sz w:val="24"/>
          <w:szCs w:val="24"/>
        </w:rPr>
        <w:t>компетентностного</w:t>
      </w:r>
      <w:proofErr w:type="spellEnd"/>
      <w:r w:rsidRPr="00D67025">
        <w:rPr>
          <w:rFonts w:ascii="Times New Roman" w:eastAsia="Times New Roman" w:hAnsi="Times New Roman" w:cs="Times New Roman"/>
          <w:color w:val="000000" w:themeColor="text1"/>
          <w:sz w:val="24"/>
          <w:szCs w:val="24"/>
        </w:rPr>
        <w:t xml:space="preserve"> опыта в сфере учения, познания, профессионально-трудового выбора, личностного развития, ценностных ориентации и </w:t>
      </w:r>
      <w:proofErr w:type="spellStart"/>
      <w:r w:rsidRPr="00D67025">
        <w:rPr>
          <w:rFonts w:ascii="Times New Roman" w:eastAsia="Times New Roman" w:hAnsi="Times New Roman" w:cs="Times New Roman"/>
          <w:color w:val="000000" w:themeColor="text1"/>
          <w:sz w:val="24"/>
          <w:szCs w:val="24"/>
        </w:rPr>
        <w:t>смыслотворчества</w:t>
      </w:r>
      <w:proofErr w:type="spellEnd"/>
      <w:r w:rsidRPr="00D67025">
        <w:rPr>
          <w:rFonts w:ascii="Times New Roman" w:eastAsia="Times New Roman" w:hAnsi="Times New Roman" w:cs="Times New Roman"/>
          <w:color w:val="000000" w:themeColor="text1"/>
          <w:sz w:val="24"/>
          <w:szCs w:val="24"/>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DC26D0" w:rsidRPr="00D67025" w:rsidRDefault="00DC26D0"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ab/>
      </w:r>
      <w:proofErr w:type="spellStart"/>
      <w:r w:rsidRPr="00D67025">
        <w:rPr>
          <w:rFonts w:ascii="Times New Roman" w:eastAsia="Times New Roman" w:hAnsi="Times New Roman" w:cs="Times New Roman"/>
          <w:color w:val="000000" w:themeColor="text1"/>
          <w:sz w:val="24"/>
          <w:szCs w:val="24"/>
        </w:rPr>
        <w:t>Компетентностный</w:t>
      </w:r>
      <w:proofErr w:type="spellEnd"/>
      <w:r w:rsidRPr="00D67025">
        <w:rPr>
          <w:rFonts w:ascii="Times New Roman" w:eastAsia="Times New Roman" w:hAnsi="Times New Roman" w:cs="Times New Roman"/>
          <w:color w:val="000000" w:themeColor="text1"/>
          <w:sz w:val="24"/>
          <w:szCs w:val="24"/>
        </w:rPr>
        <w:t xml:space="preserve"> подход определяет следующие особенности предъявления содержания образования: оно представлено в виде трех тематических блоков. В планировании представлены дидактические единицы, обеспечивающие совершенствование навыков речевого общения, дидактические единицы, которые содержат сведения по теории использования языковых средств и дидактические единицы, отражающие историю и культуру народа и обеспечивающие развитие учебно-познавательной и рефлексивной компетенций. Таким образом, тематическое планирование обеспечивает взаимосвязанное развитие и совершенствование ключевых, </w:t>
      </w:r>
      <w:proofErr w:type="spellStart"/>
      <w:r w:rsidRPr="00D67025">
        <w:rPr>
          <w:rFonts w:ascii="Times New Roman" w:eastAsia="Times New Roman" w:hAnsi="Times New Roman" w:cs="Times New Roman"/>
          <w:color w:val="000000" w:themeColor="text1"/>
          <w:sz w:val="24"/>
          <w:szCs w:val="24"/>
        </w:rPr>
        <w:t>общепредметных</w:t>
      </w:r>
      <w:proofErr w:type="spellEnd"/>
      <w:r w:rsidRPr="00D67025">
        <w:rPr>
          <w:rFonts w:ascii="Times New Roman" w:eastAsia="Times New Roman" w:hAnsi="Times New Roman" w:cs="Times New Roman"/>
          <w:color w:val="000000" w:themeColor="text1"/>
          <w:sz w:val="24"/>
          <w:szCs w:val="24"/>
        </w:rPr>
        <w:t xml:space="preserve"> и предметных компетенций.</w:t>
      </w:r>
    </w:p>
    <w:p w:rsidR="00DC26D0" w:rsidRPr="00D67025" w:rsidRDefault="00DC26D0"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D67025">
        <w:rPr>
          <w:rFonts w:ascii="Times New Roman" w:eastAsia="Times New Roman" w:hAnsi="Times New Roman" w:cs="Times New Roman"/>
          <w:color w:val="000000" w:themeColor="text1"/>
          <w:sz w:val="24"/>
          <w:szCs w:val="24"/>
        </w:rPr>
        <w:t>внутрипредметных</w:t>
      </w:r>
      <w:proofErr w:type="spellEnd"/>
      <w:r w:rsidRPr="00D67025">
        <w:rPr>
          <w:rFonts w:ascii="Times New Roman" w:eastAsia="Times New Roman" w:hAnsi="Times New Roman" w:cs="Times New Roman"/>
          <w:color w:val="000000" w:themeColor="text1"/>
          <w:sz w:val="24"/>
          <w:szCs w:val="24"/>
        </w:rPr>
        <w:t xml:space="preserve"> связей, а также с возрастными особенностями развития учащихся.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w:t>
      </w:r>
    </w:p>
    <w:p w:rsidR="00DC26D0" w:rsidRPr="00D67025" w:rsidRDefault="00DC26D0"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proofErr w:type="spellStart"/>
      <w:r w:rsidRPr="00D67025">
        <w:rPr>
          <w:rFonts w:ascii="Times New Roman" w:eastAsia="Times New Roman" w:hAnsi="Times New Roman" w:cs="Times New Roman"/>
          <w:color w:val="000000" w:themeColor="text1"/>
          <w:sz w:val="24"/>
          <w:szCs w:val="24"/>
        </w:rPr>
        <w:t>Метапредметная</w:t>
      </w:r>
      <w:proofErr w:type="spellEnd"/>
      <w:r w:rsidRPr="00D67025">
        <w:rPr>
          <w:rFonts w:ascii="Times New Roman" w:eastAsia="Times New Roman" w:hAnsi="Times New Roman" w:cs="Times New Roman"/>
          <w:color w:val="000000" w:themeColor="text1"/>
          <w:sz w:val="24"/>
          <w:szCs w:val="24"/>
        </w:rPr>
        <w:t xml:space="preserve"> ориентация образовательного процесса выявляет приоритет воспитательных и развивающих целей обучения. Система учебных занятий призвана способствовать развитию личностной самоидентификации, гуманитарной культуры школьников, их приобщению к духовной, нравственной и культурной ценности народа, усилению мотивации к социальному познанию и творчеству, воспитанию личностно и общественно востребованных качеств, в том числе гражданственности, патриотизма, толерантности.</w:t>
      </w:r>
    </w:p>
    <w:p w:rsidR="00E24613" w:rsidRPr="00D67025" w:rsidRDefault="00DC26D0"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proofErr w:type="spellStart"/>
      <w:r w:rsidRPr="00D67025">
        <w:rPr>
          <w:rFonts w:ascii="Times New Roman" w:eastAsia="Times New Roman" w:hAnsi="Times New Roman" w:cs="Times New Roman"/>
          <w:color w:val="000000" w:themeColor="text1"/>
          <w:sz w:val="24"/>
          <w:szCs w:val="24"/>
        </w:rPr>
        <w:t>Деятельностный</w:t>
      </w:r>
      <w:proofErr w:type="spellEnd"/>
      <w:r w:rsidRPr="00D67025">
        <w:rPr>
          <w:rFonts w:ascii="Times New Roman" w:eastAsia="Times New Roman" w:hAnsi="Times New Roman" w:cs="Times New Roman"/>
          <w:color w:val="000000" w:themeColor="text1"/>
          <w:sz w:val="24"/>
          <w:szCs w:val="24"/>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E24613" w:rsidRPr="00D67025" w:rsidRDefault="00E24613"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p>
    <w:p w:rsidR="00D67025" w:rsidRDefault="00D670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FD018C" w:rsidRPr="00CB2D02" w:rsidRDefault="00FD018C"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lastRenderedPageBreak/>
        <w:t xml:space="preserve">Отличительные особенности рабочей программы по сравнению с авторской программой </w:t>
      </w:r>
      <w:proofErr w:type="spellStart"/>
      <w:r w:rsidR="00E50570" w:rsidRPr="00CB2D02">
        <w:rPr>
          <w:rFonts w:ascii="Times New Roman" w:eastAsia="Times New Roman" w:hAnsi="Times New Roman" w:cs="Times New Roman"/>
          <w:color w:val="000000" w:themeColor="text1"/>
          <w:sz w:val="24"/>
          <w:szCs w:val="24"/>
        </w:rPr>
        <w:t>А.И.Власенкова</w:t>
      </w:r>
      <w:proofErr w:type="spellEnd"/>
      <w:r w:rsidR="00E50570" w:rsidRPr="00CB2D02">
        <w:rPr>
          <w:rFonts w:ascii="Times New Roman" w:eastAsia="Times New Roman" w:hAnsi="Times New Roman" w:cs="Times New Roman"/>
          <w:color w:val="000000" w:themeColor="text1"/>
          <w:sz w:val="24"/>
          <w:szCs w:val="24"/>
        </w:rPr>
        <w:t xml:space="preserve">, </w:t>
      </w:r>
      <w:proofErr w:type="spellStart"/>
      <w:r w:rsidR="00E50570" w:rsidRPr="00CB2D02">
        <w:rPr>
          <w:rFonts w:ascii="Times New Roman" w:eastAsia="Times New Roman" w:hAnsi="Times New Roman" w:cs="Times New Roman"/>
          <w:color w:val="000000" w:themeColor="text1"/>
          <w:sz w:val="24"/>
          <w:szCs w:val="24"/>
        </w:rPr>
        <w:t>Л.М.Рыбченковой</w:t>
      </w:r>
      <w:proofErr w:type="spellEnd"/>
      <w:r w:rsidR="00E50570" w:rsidRPr="00CB2D02">
        <w:rPr>
          <w:rFonts w:ascii="Times New Roman" w:eastAsia="Times New Roman" w:hAnsi="Times New Roman" w:cs="Times New Roman"/>
          <w:color w:val="000000" w:themeColor="text1"/>
          <w:sz w:val="24"/>
          <w:szCs w:val="24"/>
        </w:rPr>
        <w:t>.</w:t>
      </w:r>
    </w:p>
    <w:p w:rsidR="00E50570" w:rsidRPr="00D67025" w:rsidRDefault="00E50570"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p>
    <w:p w:rsidR="00E50570" w:rsidRPr="00D67025" w:rsidRDefault="005B5EEC"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5B5EEC">
        <w:rPr>
          <w:rFonts w:ascii="Times New Roman" w:eastAsia="Times New Roman" w:hAnsi="Times New Roman" w:cs="Times New Roman"/>
          <w:sz w:val="24"/>
          <w:szCs w:val="24"/>
        </w:rPr>
        <w:t xml:space="preserve">Авторская программа А.И. Власенкова, Л.М. </w:t>
      </w:r>
      <w:proofErr w:type="spellStart"/>
      <w:r w:rsidRPr="005B5EEC">
        <w:rPr>
          <w:rFonts w:ascii="Times New Roman" w:eastAsia="Times New Roman" w:hAnsi="Times New Roman" w:cs="Times New Roman"/>
          <w:sz w:val="24"/>
          <w:szCs w:val="24"/>
        </w:rPr>
        <w:t>Рыбченковой</w:t>
      </w:r>
      <w:proofErr w:type="spellEnd"/>
      <w:r w:rsidRPr="005B5EEC">
        <w:rPr>
          <w:rFonts w:ascii="Times New Roman" w:eastAsia="Times New Roman" w:hAnsi="Times New Roman" w:cs="Times New Roman"/>
          <w:sz w:val="24"/>
          <w:szCs w:val="24"/>
        </w:rPr>
        <w:t xml:space="preserve"> </w:t>
      </w:r>
      <w:r w:rsidR="00E50570" w:rsidRPr="005B5EEC">
        <w:rPr>
          <w:rFonts w:ascii="Times New Roman" w:eastAsia="Times New Roman" w:hAnsi="Times New Roman" w:cs="Times New Roman"/>
          <w:sz w:val="24"/>
          <w:szCs w:val="24"/>
        </w:rPr>
        <w:t xml:space="preserve">предусматривает обязательное изучение русского языка на профильном уровне среднего (полного) общего образования в объёме 105 часов в 11 классе. С учётом учебных дней (тематическое и календарно-тематическое планирование составлено </w:t>
      </w:r>
      <w:r w:rsidR="00407091">
        <w:rPr>
          <w:rFonts w:ascii="Times New Roman" w:eastAsia="Times New Roman" w:hAnsi="Times New Roman" w:cs="Times New Roman"/>
          <w:color w:val="000000" w:themeColor="text1"/>
          <w:sz w:val="24"/>
          <w:szCs w:val="24"/>
        </w:rPr>
        <w:t>на 132 часов: 2</w:t>
      </w:r>
      <w:r w:rsidR="00E50570" w:rsidRPr="00D67025">
        <w:rPr>
          <w:rFonts w:ascii="Times New Roman" w:eastAsia="Times New Roman" w:hAnsi="Times New Roman" w:cs="Times New Roman"/>
          <w:color w:val="000000" w:themeColor="text1"/>
          <w:sz w:val="24"/>
          <w:szCs w:val="24"/>
        </w:rPr>
        <w:t xml:space="preserve"> час из Федерального плана, 1 час из регионального компонента</w:t>
      </w:r>
      <w:r w:rsidR="00407091">
        <w:rPr>
          <w:rFonts w:ascii="Times New Roman" w:eastAsia="Times New Roman" w:hAnsi="Times New Roman" w:cs="Times New Roman"/>
          <w:color w:val="000000" w:themeColor="text1"/>
          <w:sz w:val="24"/>
          <w:szCs w:val="24"/>
        </w:rPr>
        <w:t>, 1 час школьного компонента - 4</w:t>
      </w:r>
      <w:r w:rsidR="00E50570" w:rsidRPr="00D67025">
        <w:rPr>
          <w:rFonts w:ascii="Times New Roman" w:eastAsia="Times New Roman" w:hAnsi="Times New Roman" w:cs="Times New Roman"/>
          <w:color w:val="000000" w:themeColor="text1"/>
          <w:sz w:val="24"/>
          <w:szCs w:val="24"/>
        </w:rPr>
        <w:t xml:space="preserve"> урока в неделю, 33 учебных недели). </w:t>
      </w:r>
    </w:p>
    <w:p w:rsidR="00E50570" w:rsidRDefault="00E50570"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 xml:space="preserve">Авторская программа А.И. Власенкова, Л.М. </w:t>
      </w:r>
      <w:proofErr w:type="spellStart"/>
      <w:r w:rsidRPr="00D67025">
        <w:rPr>
          <w:rFonts w:ascii="Times New Roman" w:eastAsia="Times New Roman" w:hAnsi="Times New Roman" w:cs="Times New Roman"/>
          <w:color w:val="000000" w:themeColor="text1"/>
          <w:sz w:val="24"/>
          <w:szCs w:val="24"/>
        </w:rPr>
        <w:t>Рыбченковой</w:t>
      </w:r>
      <w:proofErr w:type="spellEnd"/>
      <w:r w:rsidRPr="00D67025">
        <w:rPr>
          <w:rFonts w:ascii="Times New Roman" w:eastAsia="Times New Roman" w:hAnsi="Times New Roman" w:cs="Times New Roman"/>
          <w:color w:val="000000" w:themeColor="text1"/>
          <w:sz w:val="24"/>
          <w:szCs w:val="24"/>
        </w:rPr>
        <w:t xml:space="preserve"> предлагает на повторение и углубление изученного в основной школе по теме «Язык как общественное явление» 12 часов, данная программа – 10 часов; для повторения темы «Языковая система. Уровневая</w:t>
      </w:r>
      <w:r w:rsidR="00FE2FF4">
        <w:rPr>
          <w:rFonts w:ascii="Times New Roman" w:eastAsia="Times New Roman" w:hAnsi="Times New Roman" w:cs="Times New Roman"/>
          <w:color w:val="000000" w:themeColor="text1"/>
          <w:sz w:val="24"/>
          <w:szCs w:val="24"/>
        </w:rPr>
        <w:t xml:space="preserve"> организация языка» отводится 19</w:t>
      </w:r>
      <w:r w:rsidRPr="00D67025">
        <w:rPr>
          <w:rFonts w:ascii="Times New Roman" w:eastAsia="Times New Roman" w:hAnsi="Times New Roman" w:cs="Times New Roman"/>
          <w:color w:val="000000" w:themeColor="text1"/>
          <w:sz w:val="24"/>
          <w:szCs w:val="24"/>
        </w:rPr>
        <w:t xml:space="preserve"> часов вместо 18.</w:t>
      </w:r>
    </w:p>
    <w:p w:rsidR="00D67025" w:rsidRPr="00D67025" w:rsidRDefault="00D67025"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p>
    <w:p w:rsidR="00E24613" w:rsidRPr="00CB2D02" w:rsidRDefault="00E24613"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Место предмета в учебном плане.</w:t>
      </w:r>
    </w:p>
    <w:p w:rsidR="003D6E1E" w:rsidRPr="00CB2D02" w:rsidRDefault="003D6E1E"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p>
    <w:p w:rsidR="00E50570" w:rsidRPr="00CB2D02" w:rsidRDefault="00FE2FF4"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Режим занятий: 4</w:t>
      </w:r>
      <w:r w:rsidR="00E50570" w:rsidRPr="00CB2D02">
        <w:rPr>
          <w:rFonts w:ascii="Times New Roman" w:eastAsia="Times New Roman" w:hAnsi="Times New Roman" w:cs="Times New Roman"/>
          <w:color w:val="000000" w:themeColor="text1"/>
          <w:sz w:val="24"/>
          <w:szCs w:val="24"/>
        </w:rPr>
        <w:t xml:space="preserve"> часа в неделю.</w:t>
      </w:r>
    </w:p>
    <w:p w:rsidR="00E50570" w:rsidRPr="00CB2D02" w:rsidRDefault="00E50570"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Количес</w:t>
      </w:r>
      <w:r w:rsidR="00407091">
        <w:rPr>
          <w:rFonts w:ascii="Times New Roman" w:eastAsia="Times New Roman" w:hAnsi="Times New Roman" w:cs="Times New Roman"/>
          <w:color w:val="000000" w:themeColor="text1"/>
          <w:sz w:val="24"/>
          <w:szCs w:val="24"/>
        </w:rPr>
        <w:t>тво часов в год: 132</w:t>
      </w:r>
    </w:p>
    <w:p w:rsidR="00E50570" w:rsidRPr="00CB2D02" w:rsidRDefault="00E50570"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Срок реализации программы – 1 год.</w:t>
      </w:r>
    </w:p>
    <w:p w:rsidR="00E24613" w:rsidRPr="00CB2D02" w:rsidRDefault="00E24613"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p>
    <w:p w:rsidR="000971B7" w:rsidRPr="00CB2D02" w:rsidRDefault="000971B7"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 xml:space="preserve">Ведущими технологиями, методами и формами работы в 11 классе являются: индивидуальный и дифференцированный подходы, педагогика сотрудничества, КСО (коллективный способ обучения), работа в </w:t>
      </w:r>
      <w:proofErr w:type="spellStart"/>
      <w:r w:rsidRPr="00CB2D02">
        <w:rPr>
          <w:rFonts w:ascii="Times New Roman" w:eastAsia="Times New Roman" w:hAnsi="Times New Roman" w:cs="Times New Roman"/>
          <w:color w:val="000000" w:themeColor="text1"/>
          <w:sz w:val="24"/>
          <w:szCs w:val="24"/>
        </w:rPr>
        <w:t>микрогруппах</w:t>
      </w:r>
      <w:proofErr w:type="spellEnd"/>
      <w:r w:rsidRPr="00CB2D02">
        <w:rPr>
          <w:rFonts w:ascii="Times New Roman" w:eastAsia="Times New Roman" w:hAnsi="Times New Roman" w:cs="Times New Roman"/>
          <w:color w:val="000000" w:themeColor="text1"/>
          <w:sz w:val="24"/>
          <w:szCs w:val="24"/>
        </w:rPr>
        <w:t xml:space="preserve">, проектная и исследовательская деятельность, нетрадиционные уроки  (дискуссия, семинарское занятие, лекция, игра, практикум и др.). </w:t>
      </w:r>
    </w:p>
    <w:p w:rsidR="000C1B91" w:rsidRPr="00CB2D02" w:rsidRDefault="000C1B91"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p>
    <w:p w:rsidR="000971B7" w:rsidRPr="00CB2D02" w:rsidRDefault="000971B7"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Данная рабочая учебная программа предполагает следующие формы, способы и средства проверки и оценки результатов обучения:</w:t>
      </w:r>
    </w:p>
    <w:p w:rsidR="000971B7" w:rsidRPr="00CB2D02"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 устный опрос,</w:t>
      </w:r>
    </w:p>
    <w:p w:rsidR="000971B7" w:rsidRPr="00CB2D02"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 диктант (словарный, контрольный, с грамматическим заданием, с творческим заданием),</w:t>
      </w:r>
    </w:p>
    <w:p w:rsidR="000971B7" w:rsidRPr="00CB2D02"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 сочинения разных жанров (эссе, рассуждение, повествование, миниатюра, репортаж и др.),</w:t>
      </w:r>
    </w:p>
    <w:p w:rsidR="000971B7" w:rsidRPr="00CB2D02"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 изложения (подробное, сжатое, с творческим заданием, с продолжением),</w:t>
      </w:r>
    </w:p>
    <w:p w:rsidR="000971B7" w:rsidRPr="00CB2D02"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 xml:space="preserve">- контрольная работа (в </w:t>
      </w:r>
      <w:proofErr w:type="spellStart"/>
      <w:r w:rsidRPr="00CB2D02">
        <w:rPr>
          <w:rFonts w:ascii="Times New Roman" w:eastAsia="Times New Roman" w:hAnsi="Times New Roman" w:cs="Times New Roman"/>
          <w:color w:val="000000" w:themeColor="text1"/>
          <w:sz w:val="24"/>
          <w:szCs w:val="24"/>
        </w:rPr>
        <w:t>т.ч</w:t>
      </w:r>
      <w:proofErr w:type="spellEnd"/>
      <w:r w:rsidRPr="00CB2D02">
        <w:rPr>
          <w:rFonts w:ascii="Times New Roman" w:eastAsia="Times New Roman" w:hAnsi="Times New Roman" w:cs="Times New Roman"/>
          <w:color w:val="000000" w:themeColor="text1"/>
          <w:sz w:val="24"/>
          <w:szCs w:val="24"/>
        </w:rPr>
        <w:t>. в формате ЕГЭ),</w:t>
      </w:r>
    </w:p>
    <w:p w:rsidR="000971B7" w:rsidRPr="00CB2D02"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CB2D02">
        <w:rPr>
          <w:rFonts w:ascii="Times New Roman" w:eastAsia="Times New Roman" w:hAnsi="Times New Roman" w:cs="Times New Roman"/>
          <w:color w:val="000000" w:themeColor="text1"/>
          <w:sz w:val="24"/>
          <w:szCs w:val="24"/>
        </w:rPr>
        <w:t>- проверочная работа,</w:t>
      </w:r>
    </w:p>
    <w:p w:rsidR="000971B7" w:rsidRPr="00D67025"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 тестовый контроль,</w:t>
      </w:r>
    </w:p>
    <w:p w:rsidR="000971B7" w:rsidRPr="00D67025"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 xml:space="preserve">- комплексный анализ текста. </w:t>
      </w:r>
    </w:p>
    <w:p w:rsidR="00D67025" w:rsidRDefault="00D6702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67025" w:rsidRPr="00CB2D02" w:rsidRDefault="00D67025" w:rsidP="00D67025">
      <w:pPr>
        <w:spacing w:after="0"/>
        <w:contextualSpacing/>
        <w:rPr>
          <w:rFonts w:ascii="Times New Roman" w:eastAsia="Calibri" w:hAnsi="Times New Roman" w:cs="Times New Roman"/>
          <w:sz w:val="24"/>
          <w:szCs w:val="24"/>
        </w:rPr>
      </w:pPr>
      <w:r w:rsidRPr="00CB2D02">
        <w:rPr>
          <w:rFonts w:ascii="Times New Roman" w:eastAsia="Calibri" w:hAnsi="Times New Roman" w:cs="Times New Roman"/>
          <w:sz w:val="24"/>
          <w:szCs w:val="24"/>
        </w:rPr>
        <w:t>Учебно-методический комплект</w:t>
      </w:r>
    </w:p>
    <w:p w:rsidR="003D6E1E" w:rsidRPr="00CB2D02" w:rsidRDefault="003D6E1E" w:rsidP="00D67025">
      <w:pPr>
        <w:shd w:val="clear" w:color="auto" w:fill="FFFFFF"/>
        <w:spacing w:after="0"/>
        <w:contextualSpacing/>
        <w:jc w:val="both"/>
        <w:rPr>
          <w:rFonts w:ascii="Times New Roman" w:eastAsia="Times New Roman" w:hAnsi="Times New Roman" w:cs="Times New Roman"/>
          <w:color w:val="000000" w:themeColor="text1"/>
          <w:sz w:val="24"/>
          <w:szCs w:val="24"/>
        </w:rPr>
      </w:pPr>
    </w:p>
    <w:p w:rsidR="007B1D67" w:rsidRPr="00CB2D02" w:rsidRDefault="007B1D67" w:rsidP="00D67025">
      <w:pPr>
        <w:spacing w:after="0"/>
        <w:ind w:firstLine="708"/>
        <w:jc w:val="both"/>
        <w:rPr>
          <w:rFonts w:ascii="Times New Roman" w:hAnsi="Times New Roman" w:cs="Times New Roman"/>
          <w:color w:val="000000" w:themeColor="text1"/>
          <w:sz w:val="24"/>
          <w:szCs w:val="24"/>
        </w:rPr>
      </w:pPr>
      <w:r w:rsidRPr="00CB2D02">
        <w:rPr>
          <w:rFonts w:ascii="Times New Roman" w:hAnsi="Times New Roman" w:cs="Times New Roman"/>
          <w:bCs/>
          <w:color w:val="000000" w:themeColor="text1"/>
          <w:sz w:val="24"/>
          <w:szCs w:val="24"/>
        </w:rPr>
        <w:t>Обоснование выбора п</w:t>
      </w:r>
      <w:r w:rsidRPr="00CB2D02">
        <w:rPr>
          <w:rFonts w:ascii="Times New Roman" w:hAnsi="Times New Roman" w:cs="Times New Roman"/>
          <w:color w:val="000000" w:themeColor="text1"/>
          <w:sz w:val="24"/>
          <w:szCs w:val="24"/>
        </w:rPr>
        <w:t xml:space="preserve">рограммы по русскому языку к учебнику Власенкова А.И., </w:t>
      </w:r>
      <w:proofErr w:type="spellStart"/>
      <w:r w:rsidRPr="00CB2D02">
        <w:rPr>
          <w:rFonts w:ascii="Times New Roman" w:hAnsi="Times New Roman" w:cs="Times New Roman"/>
          <w:color w:val="000000" w:themeColor="text1"/>
          <w:sz w:val="24"/>
          <w:szCs w:val="24"/>
        </w:rPr>
        <w:t>Рыбченковой</w:t>
      </w:r>
      <w:proofErr w:type="spellEnd"/>
      <w:r w:rsidRPr="00CB2D02">
        <w:rPr>
          <w:rFonts w:ascii="Times New Roman" w:hAnsi="Times New Roman" w:cs="Times New Roman"/>
          <w:color w:val="000000" w:themeColor="text1"/>
          <w:sz w:val="24"/>
          <w:szCs w:val="24"/>
        </w:rPr>
        <w:t xml:space="preserve"> Л.М. «Русский язык. Грамматика. Текст. Стили речи. 10-11 классы» </w:t>
      </w:r>
      <w:r w:rsidRPr="00CB2D02">
        <w:rPr>
          <w:rFonts w:ascii="Times New Roman" w:hAnsi="Times New Roman" w:cs="Times New Roman"/>
          <w:bCs/>
          <w:color w:val="000000" w:themeColor="text1"/>
          <w:sz w:val="24"/>
          <w:szCs w:val="24"/>
        </w:rPr>
        <w:t>для реализации учебной программы.</w:t>
      </w:r>
      <w:r w:rsidRPr="00CB2D02">
        <w:rPr>
          <w:rFonts w:ascii="Times New Roman" w:hAnsi="Times New Roman" w:cs="Times New Roman"/>
          <w:color w:val="000000" w:themeColor="text1"/>
          <w:sz w:val="24"/>
          <w:szCs w:val="24"/>
        </w:rPr>
        <w:t xml:space="preserve"> </w:t>
      </w:r>
    </w:p>
    <w:p w:rsidR="007B1D67" w:rsidRPr="00CB2D02" w:rsidRDefault="007B1D67" w:rsidP="00D67025">
      <w:pPr>
        <w:numPr>
          <w:ilvl w:val="0"/>
          <w:numId w:val="10"/>
        </w:numPr>
        <w:spacing w:after="0"/>
        <w:contextualSpacing/>
        <w:jc w:val="both"/>
        <w:rPr>
          <w:rFonts w:ascii="Times New Roman" w:hAnsi="Times New Roman" w:cs="Times New Roman"/>
          <w:color w:val="000000" w:themeColor="text1"/>
          <w:sz w:val="24"/>
          <w:szCs w:val="24"/>
        </w:rPr>
      </w:pPr>
      <w:r w:rsidRPr="00CB2D02">
        <w:rPr>
          <w:rFonts w:ascii="Times New Roman" w:hAnsi="Times New Roman" w:cs="Times New Roman"/>
          <w:color w:val="000000" w:themeColor="text1"/>
          <w:sz w:val="24"/>
          <w:szCs w:val="24"/>
        </w:rPr>
        <w:t xml:space="preserve">Программа для средней (полной) школы (профильный уровень) «Русский (родной) язык. 10-11 классы. Профильный уровень», М.: «Просвещение», 2011, подготовлена А.И. Власенковым, Л.М. </w:t>
      </w:r>
      <w:proofErr w:type="spellStart"/>
      <w:r w:rsidRPr="00CB2D02">
        <w:rPr>
          <w:rFonts w:ascii="Times New Roman" w:hAnsi="Times New Roman" w:cs="Times New Roman"/>
          <w:color w:val="000000" w:themeColor="text1"/>
          <w:sz w:val="24"/>
          <w:szCs w:val="24"/>
        </w:rPr>
        <w:t>Рыбченковой</w:t>
      </w:r>
      <w:proofErr w:type="spellEnd"/>
      <w:r w:rsidRPr="00CB2D02">
        <w:rPr>
          <w:rFonts w:ascii="Times New Roman" w:hAnsi="Times New Roman" w:cs="Times New Roman"/>
          <w:color w:val="000000" w:themeColor="text1"/>
          <w:sz w:val="24"/>
          <w:szCs w:val="24"/>
        </w:rPr>
        <w:t>.</w:t>
      </w:r>
    </w:p>
    <w:p w:rsidR="003D6E1E" w:rsidRPr="00D67025" w:rsidRDefault="007B1D67" w:rsidP="00D67025">
      <w:pPr>
        <w:numPr>
          <w:ilvl w:val="0"/>
          <w:numId w:val="10"/>
        </w:numPr>
        <w:spacing w:after="0"/>
        <w:contextualSpacing/>
        <w:jc w:val="both"/>
        <w:rPr>
          <w:rFonts w:ascii="Times New Roman" w:hAnsi="Times New Roman" w:cs="Times New Roman"/>
          <w:color w:val="000000" w:themeColor="text1"/>
          <w:sz w:val="24"/>
          <w:szCs w:val="24"/>
        </w:rPr>
      </w:pPr>
      <w:r w:rsidRPr="00CB2D02">
        <w:rPr>
          <w:rFonts w:ascii="Times New Roman" w:hAnsi="Times New Roman" w:cs="Times New Roman"/>
          <w:color w:val="000000" w:themeColor="text1"/>
          <w:sz w:val="24"/>
          <w:szCs w:val="24"/>
        </w:rPr>
        <w:t xml:space="preserve">«Русский </w:t>
      </w:r>
      <w:r w:rsidRPr="00D67025">
        <w:rPr>
          <w:rFonts w:ascii="Times New Roman" w:hAnsi="Times New Roman" w:cs="Times New Roman"/>
          <w:color w:val="000000" w:themeColor="text1"/>
          <w:sz w:val="24"/>
          <w:szCs w:val="24"/>
        </w:rPr>
        <w:t>язык. Грамматика. Текст. Стили речи.</w:t>
      </w:r>
      <w:r w:rsidR="00D17DDD" w:rsidRPr="00D67025">
        <w:rPr>
          <w:rFonts w:ascii="Times New Roman" w:hAnsi="Times New Roman" w:cs="Times New Roman"/>
          <w:color w:val="000000" w:themeColor="text1"/>
          <w:sz w:val="24"/>
          <w:szCs w:val="24"/>
        </w:rPr>
        <w:t xml:space="preserve"> Учебник для 10-11 классов общеобразовательных учреждений</w:t>
      </w:r>
      <w:r w:rsidRPr="00D67025">
        <w:rPr>
          <w:rFonts w:ascii="Times New Roman" w:hAnsi="Times New Roman" w:cs="Times New Roman"/>
          <w:color w:val="000000" w:themeColor="text1"/>
          <w:sz w:val="24"/>
          <w:szCs w:val="24"/>
        </w:rPr>
        <w:t xml:space="preserve">», учебник Власенкова А.И., </w:t>
      </w:r>
      <w:proofErr w:type="spellStart"/>
      <w:r w:rsidRPr="00D67025">
        <w:rPr>
          <w:rFonts w:ascii="Times New Roman" w:hAnsi="Times New Roman" w:cs="Times New Roman"/>
          <w:color w:val="000000" w:themeColor="text1"/>
          <w:sz w:val="24"/>
          <w:szCs w:val="24"/>
        </w:rPr>
        <w:t>Рыбченковой</w:t>
      </w:r>
      <w:proofErr w:type="spellEnd"/>
      <w:r w:rsidRPr="00D67025">
        <w:rPr>
          <w:rFonts w:ascii="Times New Roman" w:hAnsi="Times New Roman" w:cs="Times New Roman"/>
          <w:color w:val="000000" w:themeColor="text1"/>
          <w:sz w:val="24"/>
          <w:szCs w:val="24"/>
        </w:rPr>
        <w:t xml:space="preserve"> Л.М, М.: Просвещение, 200</w:t>
      </w:r>
      <w:r w:rsidR="00D17DDD" w:rsidRPr="00D67025">
        <w:rPr>
          <w:rFonts w:ascii="Times New Roman" w:hAnsi="Times New Roman" w:cs="Times New Roman"/>
          <w:color w:val="000000" w:themeColor="text1"/>
          <w:sz w:val="24"/>
          <w:szCs w:val="24"/>
        </w:rPr>
        <w:t>8.</w:t>
      </w:r>
    </w:p>
    <w:p w:rsidR="003D6E1E" w:rsidRPr="00D67025" w:rsidRDefault="003D6E1E" w:rsidP="00955BF3">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Важной особенностью предлагаемой программы является принципиальная новизна</w:t>
      </w:r>
    </w:p>
    <w:p w:rsidR="003D6E1E" w:rsidRPr="00D67025" w:rsidRDefault="003D6E1E"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 xml:space="preserve">подходов к реализации преподавания русского языка в 10-11 классах. На первый план выдвигается </w:t>
      </w:r>
      <w:proofErr w:type="spellStart"/>
      <w:r w:rsidRPr="00D67025">
        <w:rPr>
          <w:rFonts w:ascii="Times New Roman" w:eastAsia="Times New Roman" w:hAnsi="Times New Roman" w:cs="Times New Roman"/>
          <w:color w:val="000000" w:themeColor="text1"/>
          <w:sz w:val="24"/>
          <w:szCs w:val="24"/>
        </w:rPr>
        <w:t>компетентностный</w:t>
      </w:r>
      <w:proofErr w:type="spellEnd"/>
      <w:r w:rsidRPr="00D67025">
        <w:rPr>
          <w:rFonts w:ascii="Times New Roman" w:eastAsia="Times New Roman" w:hAnsi="Times New Roman" w:cs="Times New Roman"/>
          <w:color w:val="000000" w:themeColor="text1"/>
          <w:sz w:val="24"/>
          <w:szCs w:val="24"/>
        </w:rPr>
        <w:t xml:space="preserve">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sidRPr="00D67025">
        <w:rPr>
          <w:rFonts w:ascii="Times New Roman" w:eastAsia="Times New Roman" w:hAnsi="Times New Roman" w:cs="Times New Roman"/>
          <w:color w:val="000000" w:themeColor="text1"/>
          <w:sz w:val="24"/>
          <w:szCs w:val="24"/>
        </w:rPr>
        <w:t>культуроведческой</w:t>
      </w:r>
      <w:proofErr w:type="spellEnd"/>
      <w:r w:rsidRPr="00D67025">
        <w:rPr>
          <w:rFonts w:ascii="Times New Roman" w:eastAsia="Times New Roman" w:hAnsi="Times New Roman" w:cs="Times New Roman"/>
          <w:color w:val="000000" w:themeColor="text1"/>
          <w:sz w:val="24"/>
          <w:szCs w:val="24"/>
        </w:rPr>
        <w:t xml:space="preserve"> компетенций.</w:t>
      </w:r>
    </w:p>
    <w:p w:rsidR="003D6E1E" w:rsidRPr="00D67025" w:rsidRDefault="003D6E1E"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 xml:space="preserve">В основу рабочей программы положены актуальные в настоящее время идеи личностно-ориентированного и </w:t>
      </w:r>
      <w:proofErr w:type="spellStart"/>
      <w:r w:rsidRPr="00D67025">
        <w:rPr>
          <w:rFonts w:ascii="Times New Roman" w:eastAsia="Times New Roman" w:hAnsi="Times New Roman" w:cs="Times New Roman"/>
          <w:color w:val="000000" w:themeColor="text1"/>
          <w:sz w:val="24"/>
          <w:szCs w:val="24"/>
        </w:rPr>
        <w:t>деятельностного</w:t>
      </w:r>
      <w:proofErr w:type="spellEnd"/>
      <w:r w:rsidRPr="00D67025">
        <w:rPr>
          <w:rFonts w:ascii="Times New Roman" w:eastAsia="Times New Roman" w:hAnsi="Times New Roman" w:cs="Times New Roman"/>
          <w:color w:val="000000" w:themeColor="text1"/>
          <w:sz w:val="24"/>
          <w:szCs w:val="24"/>
        </w:rPr>
        <w:t xml:space="preserve"> подходов к обучению русскому языку.</w:t>
      </w:r>
    </w:p>
    <w:p w:rsidR="003D6E1E" w:rsidRPr="00D67025" w:rsidRDefault="003D6E1E" w:rsidP="00D67025">
      <w:pPr>
        <w:shd w:val="clear" w:color="auto" w:fill="FFFFFF"/>
        <w:spacing w:after="0"/>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В соответствии с вышеуказанными подходами содержание представленной программы</w:t>
      </w:r>
    </w:p>
    <w:p w:rsidR="003D6E1E" w:rsidRPr="00D67025" w:rsidRDefault="003D6E1E" w:rsidP="00D67025">
      <w:pPr>
        <w:shd w:val="clear" w:color="auto" w:fill="FFFFFF"/>
        <w:spacing w:after="0"/>
        <w:contextualSpacing/>
        <w:jc w:val="both"/>
        <w:rPr>
          <w:rFonts w:ascii="Times New Roman" w:eastAsia="Times New Roman" w:hAnsi="Times New Roman" w:cs="Times New Roman"/>
          <w:color w:val="000000" w:themeColor="text1"/>
          <w:sz w:val="24"/>
          <w:szCs w:val="24"/>
        </w:rPr>
      </w:pPr>
      <w:proofErr w:type="gramStart"/>
      <w:r w:rsidRPr="00D67025">
        <w:rPr>
          <w:rFonts w:ascii="Times New Roman" w:eastAsia="Times New Roman" w:hAnsi="Times New Roman" w:cs="Times New Roman"/>
          <w:color w:val="000000" w:themeColor="text1"/>
          <w:sz w:val="24"/>
          <w:szCs w:val="24"/>
        </w:rPr>
        <w:t>направлено</w:t>
      </w:r>
      <w:proofErr w:type="gramEnd"/>
      <w:r w:rsidRPr="00D67025">
        <w:rPr>
          <w:rFonts w:ascii="Times New Roman" w:eastAsia="Times New Roman" w:hAnsi="Times New Roman" w:cs="Times New Roman"/>
          <w:color w:val="000000" w:themeColor="text1"/>
          <w:sz w:val="24"/>
          <w:szCs w:val="24"/>
        </w:rPr>
        <w:t xml:space="preserve"> на реализацию единства процесса усвоения основ лингвистики и процесса</w:t>
      </w:r>
    </w:p>
    <w:p w:rsidR="003D6E1E" w:rsidRPr="00D67025" w:rsidRDefault="003D6E1E" w:rsidP="00D67025">
      <w:pPr>
        <w:shd w:val="clear" w:color="auto" w:fill="FFFFFF"/>
        <w:spacing w:after="0"/>
        <w:contextualSpacing/>
        <w:jc w:val="both"/>
        <w:rPr>
          <w:rFonts w:ascii="Times New Roman" w:eastAsia="Times New Roman" w:hAnsi="Times New Roman" w:cs="Times New Roman"/>
          <w:color w:val="000000" w:themeColor="text1"/>
          <w:sz w:val="24"/>
          <w:szCs w:val="24"/>
        </w:rPr>
      </w:pPr>
      <w:proofErr w:type="gramStart"/>
      <w:r w:rsidRPr="00D67025">
        <w:rPr>
          <w:rFonts w:ascii="Times New Roman" w:eastAsia="Times New Roman" w:hAnsi="Times New Roman" w:cs="Times New Roman"/>
          <w:color w:val="000000" w:themeColor="text1"/>
          <w:sz w:val="24"/>
          <w:szCs w:val="24"/>
        </w:rPr>
        <w:t>формирования</w:t>
      </w:r>
      <w:proofErr w:type="gramEnd"/>
      <w:r w:rsidRPr="00D67025">
        <w:rPr>
          <w:rFonts w:ascii="Times New Roman" w:eastAsia="Times New Roman" w:hAnsi="Times New Roman" w:cs="Times New Roman"/>
          <w:color w:val="000000" w:themeColor="text1"/>
          <w:sz w:val="24"/>
          <w:szCs w:val="24"/>
        </w:rPr>
        <w:t xml:space="preserve">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
    <w:p w:rsidR="003D6E1E" w:rsidRPr="00D67025" w:rsidRDefault="003D6E1E"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Ярко выраженной особенностью данной программы является её практическая направленность. На старшей ступени обучения (10-11 классы) подростки проявляют интерес к выбору профессии,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Особое внимание в программе уделяется научному, публицистическому и художественному стилям речи, практическому овладению учениками данными стилями.</w:t>
      </w:r>
    </w:p>
    <w:p w:rsidR="003D6E1E" w:rsidRPr="00D67025" w:rsidRDefault="003D6E1E" w:rsidP="00D67025">
      <w:pPr>
        <w:shd w:val="clear" w:color="auto" w:fill="FFFFFF"/>
        <w:spacing w:after="0"/>
        <w:ind w:firstLine="708"/>
        <w:contextualSpacing/>
        <w:jc w:val="both"/>
        <w:rPr>
          <w:rFonts w:ascii="Times New Roman" w:eastAsia="Times New Roman" w:hAnsi="Times New Roman" w:cs="Times New Roman"/>
          <w:color w:val="000000" w:themeColor="text1"/>
          <w:sz w:val="24"/>
          <w:szCs w:val="24"/>
        </w:rPr>
      </w:pPr>
      <w:r w:rsidRPr="00D67025">
        <w:rPr>
          <w:rFonts w:ascii="Times New Roman" w:eastAsia="Times New Roman" w:hAnsi="Times New Roman" w:cs="Times New Roman"/>
          <w:color w:val="000000" w:themeColor="text1"/>
          <w:sz w:val="24"/>
          <w:szCs w:val="24"/>
        </w:rPr>
        <w:t>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0971B7" w:rsidRPr="00D67025" w:rsidRDefault="000971B7" w:rsidP="00D67025">
      <w:pPr>
        <w:shd w:val="clear" w:color="auto" w:fill="FFFFFF"/>
        <w:spacing w:after="0"/>
        <w:contextualSpacing/>
        <w:jc w:val="both"/>
        <w:rPr>
          <w:rFonts w:ascii="Times New Roman" w:eastAsia="Times New Roman" w:hAnsi="Times New Roman" w:cs="Times New Roman"/>
          <w:color w:val="000000" w:themeColor="text1"/>
          <w:sz w:val="24"/>
          <w:szCs w:val="24"/>
        </w:rPr>
      </w:pPr>
    </w:p>
    <w:p w:rsidR="00972558" w:rsidRPr="00D67025" w:rsidRDefault="00972558" w:rsidP="00D67025">
      <w:pPr>
        <w:shd w:val="clear" w:color="auto" w:fill="FFFFFF"/>
        <w:spacing w:after="0"/>
        <w:contextualSpacing/>
        <w:jc w:val="both"/>
        <w:rPr>
          <w:rFonts w:ascii="Times New Roman" w:eastAsia="Times New Roman" w:hAnsi="Times New Roman" w:cs="Times New Roman"/>
          <w:color w:val="000000" w:themeColor="text1"/>
          <w:sz w:val="24"/>
          <w:szCs w:val="24"/>
        </w:rPr>
      </w:pPr>
    </w:p>
    <w:p w:rsidR="003D6E1E" w:rsidRDefault="00D67025" w:rsidP="00D67025">
      <w:pPr>
        <w:shd w:val="clear" w:color="auto" w:fill="FFFFFF"/>
        <w:spacing w:after="0"/>
        <w:jc w:val="center"/>
        <w:rPr>
          <w:rFonts w:ascii="Times New Roman" w:hAnsi="Times New Roman" w:cs="Times New Roman"/>
          <w:b/>
          <w:bCs/>
          <w:color w:val="000000" w:themeColor="text1"/>
          <w:sz w:val="24"/>
          <w:szCs w:val="24"/>
        </w:rPr>
      </w:pPr>
      <w:r w:rsidRPr="00D67025">
        <w:rPr>
          <w:rFonts w:ascii="Times New Roman" w:hAnsi="Times New Roman" w:cs="Times New Roman"/>
          <w:b/>
          <w:bCs/>
          <w:color w:val="000000" w:themeColor="text1"/>
          <w:sz w:val="24"/>
          <w:szCs w:val="24"/>
        </w:rPr>
        <w:t>ТЕМАТИЧЕСКИЙ ПЛАН</w:t>
      </w:r>
    </w:p>
    <w:p w:rsidR="00D67025" w:rsidRPr="00D67025" w:rsidRDefault="00D67025" w:rsidP="00D67025">
      <w:pPr>
        <w:shd w:val="clear" w:color="auto" w:fill="FFFFFF"/>
        <w:spacing w:after="0"/>
        <w:jc w:val="center"/>
        <w:rPr>
          <w:rFonts w:ascii="Times New Roman" w:hAnsi="Times New Roman" w:cs="Times New Roman"/>
          <w:b/>
          <w:bCs/>
          <w:color w:val="000000" w:themeColor="text1"/>
          <w:sz w:val="24"/>
          <w:szCs w:val="24"/>
        </w:rPr>
      </w:pPr>
    </w:p>
    <w:tbl>
      <w:tblPr>
        <w:tblStyle w:val="a6"/>
        <w:tblW w:w="9606" w:type="dxa"/>
        <w:tblLayout w:type="fixed"/>
        <w:tblLook w:val="04A0" w:firstRow="1" w:lastRow="0" w:firstColumn="1" w:lastColumn="0" w:noHBand="0" w:noVBand="1"/>
      </w:tblPr>
      <w:tblGrid>
        <w:gridCol w:w="594"/>
        <w:gridCol w:w="6744"/>
        <w:gridCol w:w="2268"/>
      </w:tblGrid>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 п/п</w:t>
            </w:r>
          </w:p>
        </w:tc>
        <w:tc>
          <w:tcPr>
            <w:tcW w:w="674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Наименование разделов, тем</w:t>
            </w:r>
          </w:p>
        </w:tc>
        <w:tc>
          <w:tcPr>
            <w:tcW w:w="2268"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Количество часов</w:t>
            </w:r>
          </w:p>
        </w:tc>
      </w:tr>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1.</w:t>
            </w:r>
          </w:p>
        </w:tc>
        <w:tc>
          <w:tcPr>
            <w:tcW w:w="6744" w:type="dxa"/>
          </w:tcPr>
          <w:p w:rsidR="00367F92" w:rsidRPr="00D67025" w:rsidRDefault="00F42AF1" w:rsidP="00D67025">
            <w:pPr>
              <w:spacing w:line="276" w:lineRule="auto"/>
              <w:jc w:val="both"/>
              <w:rPr>
                <w:color w:val="000000" w:themeColor="text1"/>
                <w:sz w:val="24"/>
                <w:szCs w:val="24"/>
              </w:rPr>
            </w:pPr>
            <w:r w:rsidRPr="00D67025">
              <w:rPr>
                <w:color w:val="000000" w:themeColor="text1"/>
                <w:sz w:val="24"/>
                <w:szCs w:val="24"/>
              </w:rPr>
              <w:t>Язык как общественное явление.</w:t>
            </w:r>
          </w:p>
        </w:tc>
        <w:tc>
          <w:tcPr>
            <w:tcW w:w="2268" w:type="dxa"/>
          </w:tcPr>
          <w:p w:rsidR="00367F92" w:rsidRPr="00D67025" w:rsidRDefault="00E32331" w:rsidP="00D67025">
            <w:pPr>
              <w:spacing w:line="276" w:lineRule="auto"/>
              <w:jc w:val="both"/>
              <w:rPr>
                <w:color w:val="000000" w:themeColor="text1"/>
                <w:sz w:val="24"/>
                <w:szCs w:val="24"/>
              </w:rPr>
            </w:pPr>
            <w:r w:rsidRPr="00D67025">
              <w:rPr>
                <w:color w:val="000000" w:themeColor="text1"/>
                <w:sz w:val="24"/>
                <w:szCs w:val="24"/>
              </w:rPr>
              <w:t>1</w:t>
            </w:r>
            <w:r w:rsidR="00F42AF1" w:rsidRPr="00D67025">
              <w:rPr>
                <w:color w:val="000000" w:themeColor="text1"/>
                <w:sz w:val="24"/>
                <w:szCs w:val="24"/>
              </w:rPr>
              <w:t>0</w:t>
            </w:r>
          </w:p>
        </w:tc>
      </w:tr>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2.</w:t>
            </w:r>
          </w:p>
        </w:tc>
        <w:tc>
          <w:tcPr>
            <w:tcW w:w="6744" w:type="dxa"/>
          </w:tcPr>
          <w:p w:rsidR="00367F92" w:rsidRPr="00D67025" w:rsidRDefault="00F42AF1" w:rsidP="00D67025">
            <w:pPr>
              <w:spacing w:line="276" w:lineRule="auto"/>
              <w:jc w:val="both"/>
              <w:rPr>
                <w:color w:val="000000" w:themeColor="text1"/>
                <w:sz w:val="24"/>
                <w:szCs w:val="24"/>
              </w:rPr>
            </w:pPr>
            <w:r w:rsidRPr="00D67025">
              <w:rPr>
                <w:color w:val="000000" w:themeColor="text1"/>
                <w:sz w:val="24"/>
                <w:szCs w:val="24"/>
              </w:rPr>
              <w:t>Языковая система. Уровневая организация языка.</w:t>
            </w:r>
          </w:p>
        </w:tc>
        <w:tc>
          <w:tcPr>
            <w:tcW w:w="2268" w:type="dxa"/>
          </w:tcPr>
          <w:p w:rsidR="00367F92" w:rsidRPr="00D67025" w:rsidRDefault="00A40273" w:rsidP="00D67025">
            <w:pPr>
              <w:spacing w:line="276" w:lineRule="auto"/>
              <w:jc w:val="both"/>
              <w:rPr>
                <w:color w:val="000000" w:themeColor="text1"/>
                <w:sz w:val="24"/>
                <w:szCs w:val="24"/>
              </w:rPr>
            </w:pPr>
            <w:r>
              <w:rPr>
                <w:color w:val="000000" w:themeColor="text1"/>
                <w:sz w:val="24"/>
                <w:szCs w:val="24"/>
              </w:rPr>
              <w:t>19</w:t>
            </w:r>
          </w:p>
        </w:tc>
      </w:tr>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3.</w:t>
            </w:r>
          </w:p>
        </w:tc>
        <w:tc>
          <w:tcPr>
            <w:tcW w:w="6744" w:type="dxa"/>
          </w:tcPr>
          <w:p w:rsidR="00367F92" w:rsidRPr="00D67025" w:rsidRDefault="00F42AF1" w:rsidP="00D67025">
            <w:pPr>
              <w:spacing w:line="276" w:lineRule="auto"/>
              <w:jc w:val="both"/>
              <w:rPr>
                <w:color w:val="000000" w:themeColor="text1"/>
                <w:sz w:val="24"/>
                <w:szCs w:val="24"/>
              </w:rPr>
            </w:pPr>
            <w:r w:rsidRPr="00D67025">
              <w:rPr>
                <w:color w:val="000000" w:themeColor="text1"/>
                <w:sz w:val="24"/>
                <w:szCs w:val="24"/>
              </w:rPr>
              <w:t>Синтаксис. Словосочетание.</w:t>
            </w:r>
          </w:p>
        </w:tc>
        <w:tc>
          <w:tcPr>
            <w:tcW w:w="2268" w:type="dxa"/>
          </w:tcPr>
          <w:p w:rsidR="00367F92" w:rsidRPr="00D67025" w:rsidRDefault="00AB48BA" w:rsidP="00D67025">
            <w:pPr>
              <w:spacing w:line="276" w:lineRule="auto"/>
              <w:jc w:val="both"/>
              <w:rPr>
                <w:color w:val="000000" w:themeColor="text1"/>
                <w:sz w:val="24"/>
                <w:szCs w:val="24"/>
              </w:rPr>
            </w:pPr>
            <w:r>
              <w:rPr>
                <w:color w:val="000000" w:themeColor="text1"/>
                <w:sz w:val="24"/>
                <w:szCs w:val="24"/>
              </w:rPr>
              <w:t>15</w:t>
            </w:r>
          </w:p>
        </w:tc>
      </w:tr>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4.</w:t>
            </w:r>
          </w:p>
        </w:tc>
        <w:tc>
          <w:tcPr>
            <w:tcW w:w="6744" w:type="dxa"/>
          </w:tcPr>
          <w:p w:rsidR="00367F92" w:rsidRPr="00D67025" w:rsidRDefault="00F42AF1" w:rsidP="00D67025">
            <w:pPr>
              <w:spacing w:line="276" w:lineRule="auto"/>
              <w:jc w:val="both"/>
              <w:rPr>
                <w:color w:val="000000" w:themeColor="text1"/>
                <w:sz w:val="24"/>
                <w:szCs w:val="24"/>
              </w:rPr>
            </w:pPr>
            <w:r w:rsidRPr="00D67025">
              <w:rPr>
                <w:color w:val="000000" w:themeColor="text1"/>
                <w:sz w:val="24"/>
                <w:szCs w:val="24"/>
              </w:rPr>
              <w:t>Синтаксис. Простое предложение.</w:t>
            </w:r>
          </w:p>
        </w:tc>
        <w:tc>
          <w:tcPr>
            <w:tcW w:w="2268" w:type="dxa"/>
          </w:tcPr>
          <w:p w:rsidR="00367F92" w:rsidRPr="00D67025" w:rsidRDefault="00AB48BA" w:rsidP="00D67025">
            <w:pPr>
              <w:spacing w:line="276" w:lineRule="auto"/>
              <w:jc w:val="both"/>
              <w:rPr>
                <w:color w:val="000000" w:themeColor="text1"/>
                <w:sz w:val="24"/>
                <w:szCs w:val="24"/>
              </w:rPr>
            </w:pPr>
            <w:r>
              <w:rPr>
                <w:color w:val="000000" w:themeColor="text1"/>
                <w:sz w:val="24"/>
                <w:szCs w:val="24"/>
              </w:rPr>
              <w:t>20</w:t>
            </w:r>
          </w:p>
        </w:tc>
      </w:tr>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5.</w:t>
            </w:r>
          </w:p>
        </w:tc>
        <w:tc>
          <w:tcPr>
            <w:tcW w:w="6744" w:type="dxa"/>
          </w:tcPr>
          <w:p w:rsidR="00367F92" w:rsidRPr="00D67025" w:rsidRDefault="00F42AF1" w:rsidP="00D67025">
            <w:pPr>
              <w:spacing w:line="276" w:lineRule="auto"/>
              <w:jc w:val="both"/>
              <w:rPr>
                <w:color w:val="000000" w:themeColor="text1"/>
                <w:sz w:val="24"/>
                <w:szCs w:val="24"/>
              </w:rPr>
            </w:pPr>
            <w:r w:rsidRPr="00D67025">
              <w:rPr>
                <w:color w:val="000000" w:themeColor="text1"/>
                <w:sz w:val="24"/>
                <w:szCs w:val="24"/>
              </w:rPr>
              <w:t>Синтаксис. Сложное предложение.</w:t>
            </w:r>
          </w:p>
        </w:tc>
        <w:tc>
          <w:tcPr>
            <w:tcW w:w="2268" w:type="dxa"/>
          </w:tcPr>
          <w:p w:rsidR="00367F92" w:rsidRPr="00D67025" w:rsidRDefault="00AB48BA" w:rsidP="00D67025">
            <w:pPr>
              <w:spacing w:line="276" w:lineRule="auto"/>
              <w:jc w:val="both"/>
              <w:rPr>
                <w:color w:val="000000" w:themeColor="text1"/>
                <w:sz w:val="24"/>
                <w:szCs w:val="24"/>
              </w:rPr>
            </w:pPr>
            <w:r>
              <w:rPr>
                <w:color w:val="000000" w:themeColor="text1"/>
                <w:sz w:val="24"/>
                <w:szCs w:val="24"/>
              </w:rPr>
              <w:t>20</w:t>
            </w:r>
          </w:p>
        </w:tc>
      </w:tr>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6.</w:t>
            </w:r>
          </w:p>
        </w:tc>
        <w:tc>
          <w:tcPr>
            <w:tcW w:w="6744" w:type="dxa"/>
          </w:tcPr>
          <w:p w:rsidR="00367F92" w:rsidRPr="00D67025" w:rsidRDefault="00FD018C" w:rsidP="00D67025">
            <w:pPr>
              <w:spacing w:line="276" w:lineRule="auto"/>
              <w:jc w:val="both"/>
              <w:rPr>
                <w:color w:val="000000" w:themeColor="text1"/>
                <w:sz w:val="24"/>
                <w:szCs w:val="24"/>
              </w:rPr>
            </w:pPr>
            <w:r w:rsidRPr="00D67025">
              <w:rPr>
                <w:color w:val="000000" w:themeColor="text1"/>
                <w:sz w:val="24"/>
                <w:szCs w:val="24"/>
              </w:rPr>
              <w:t>Пунктуация.</w:t>
            </w:r>
          </w:p>
        </w:tc>
        <w:tc>
          <w:tcPr>
            <w:tcW w:w="2268" w:type="dxa"/>
          </w:tcPr>
          <w:p w:rsidR="00367F92" w:rsidRPr="00D67025" w:rsidRDefault="00AB48BA" w:rsidP="00D67025">
            <w:pPr>
              <w:spacing w:line="276" w:lineRule="auto"/>
              <w:jc w:val="both"/>
              <w:rPr>
                <w:color w:val="000000" w:themeColor="text1"/>
                <w:sz w:val="24"/>
                <w:szCs w:val="24"/>
              </w:rPr>
            </w:pPr>
            <w:r>
              <w:rPr>
                <w:color w:val="000000" w:themeColor="text1"/>
                <w:sz w:val="24"/>
                <w:szCs w:val="24"/>
              </w:rPr>
              <w:t>28</w:t>
            </w:r>
          </w:p>
        </w:tc>
      </w:tr>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r w:rsidRPr="00D67025">
              <w:rPr>
                <w:rFonts w:eastAsiaTheme="minorEastAsia"/>
                <w:bCs/>
                <w:color w:val="000000" w:themeColor="text1"/>
                <w:sz w:val="24"/>
                <w:szCs w:val="24"/>
              </w:rPr>
              <w:t>7.</w:t>
            </w:r>
          </w:p>
        </w:tc>
        <w:tc>
          <w:tcPr>
            <w:tcW w:w="6744" w:type="dxa"/>
          </w:tcPr>
          <w:p w:rsidR="00367F92" w:rsidRPr="00D67025" w:rsidRDefault="00FD018C" w:rsidP="00D67025">
            <w:pPr>
              <w:spacing w:line="276" w:lineRule="auto"/>
              <w:jc w:val="both"/>
              <w:rPr>
                <w:color w:val="000000" w:themeColor="text1"/>
                <w:sz w:val="24"/>
                <w:szCs w:val="24"/>
              </w:rPr>
            </w:pPr>
            <w:r w:rsidRPr="00D67025">
              <w:rPr>
                <w:color w:val="000000" w:themeColor="text1"/>
                <w:sz w:val="24"/>
                <w:szCs w:val="24"/>
              </w:rPr>
              <w:t xml:space="preserve">Речевое общение. Культура речи. </w:t>
            </w:r>
            <w:r w:rsidR="00E50570" w:rsidRPr="00D67025">
              <w:rPr>
                <w:color w:val="000000" w:themeColor="text1"/>
                <w:sz w:val="24"/>
                <w:szCs w:val="24"/>
              </w:rPr>
              <w:t>Функциональная стилистика.</w:t>
            </w:r>
          </w:p>
        </w:tc>
        <w:tc>
          <w:tcPr>
            <w:tcW w:w="2268" w:type="dxa"/>
          </w:tcPr>
          <w:p w:rsidR="00367F92" w:rsidRPr="00D67025" w:rsidRDefault="00407091" w:rsidP="00D67025">
            <w:pPr>
              <w:spacing w:line="276" w:lineRule="auto"/>
              <w:jc w:val="both"/>
              <w:rPr>
                <w:color w:val="000000" w:themeColor="text1"/>
                <w:sz w:val="24"/>
                <w:szCs w:val="24"/>
              </w:rPr>
            </w:pPr>
            <w:r>
              <w:rPr>
                <w:color w:val="000000" w:themeColor="text1"/>
                <w:sz w:val="24"/>
                <w:szCs w:val="24"/>
              </w:rPr>
              <w:t>20</w:t>
            </w:r>
          </w:p>
        </w:tc>
      </w:tr>
      <w:tr w:rsidR="00367F92" w:rsidRPr="00D67025" w:rsidTr="00367F92">
        <w:tc>
          <w:tcPr>
            <w:tcW w:w="594" w:type="dxa"/>
          </w:tcPr>
          <w:p w:rsidR="00367F92" w:rsidRPr="00D67025" w:rsidRDefault="00367F92" w:rsidP="00D67025">
            <w:pPr>
              <w:spacing w:line="276" w:lineRule="auto"/>
              <w:jc w:val="both"/>
              <w:rPr>
                <w:rFonts w:eastAsiaTheme="minorEastAsia"/>
                <w:bCs/>
                <w:color w:val="000000" w:themeColor="text1"/>
                <w:sz w:val="24"/>
                <w:szCs w:val="24"/>
              </w:rPr>
            </w:pPr>
          </w:p>
        </w:tc>
        <w:tc>
          <w:tcPr>
            <w:tcW w:w="6744" w:type="dxa"/>
          </w:tcPr>
          <w:p w:rsidR="00367F92" w:rsidRPr="00D67025" w:rsidRDefault="00367F92" w:rsidP="00D67025">
            <w:pPr>
              <w:spacing w:line="276" w:lineRule="auto"/>
              <w:jc w:val="both"/>
              <w:rPr>
                <w:b/>
                <w:color w:val="000000" w:themeColor="text1"/>
                <w:sz w:val="24"/>
                <w:szCs w:val="24"/>
              </w:rPr>
            </w:pPr>
            <w:r w:rsidRPr="00D67025">
              <w:rPr>
                <w:b/>
                <w:color w:val="000000" w:themeColor="text1"/>
                <w:sz w:val="24"/>
                <w:szCs w:val="24"/>
              </w:rPr>
              <w:t xml:space="preserve">Итого </w:t>
            </w:r>
          </w:p>
        </w:tc>
        <w:tc>
          <w:tcPr>
            <w:tcW w:w="2268" w:type="dxa"/>
          </w:tcPr>
          <w:p w:rsidR="00367F92" w:rsidRPr="00D67025" w:rsidRDefault="00407091" w:rsidP="00D67025">
            <w:pPr>
              <w:spacing w:line="276" w:lineRule="auto"/>
              <w:jc w:val="both"/>
              <w:rPr>
                <w:b/>
                <w:color w:val="000000" w:themeColor="text1"/>
                <w:sz w:val="24"/>
                <w:szCs w:val="24"/>
              </w:rPr>
            </w:pPr>
            <w:r>
              <w:rPr>
                <w:b/>
                <w:color w:val="000000" w:themeColor="text1"/>
                <w:sz w:val="24"/>
                <w:szCs w:val="24"/>
              </w:rPr>
              <w:t>132</w:t>
            </w:r>
          </w:p>
        </w:tc>
      </w:tr>
    </w:tbl>
    <w:p w:rsidR="003D6E1E" w:rsidRPr="00D67025" w:rsidRDefault="003D6E1E" w:rsidP="00D67025">
      <w:pPr>
        <w:spacing w:after="0"/>
        <w:jc w:val="both"/>
        <w:rPr>
          <w:rFonts w:ascii="Times New Roman" w:eastAsia="Times New Roman" w:hAnsi="Times New Roman" w:cs="Times New Roman"/>
          <w:color w:val="000000" w:themeColor="text1"/>
          <w:sz w:val="24"/>
          <w:szCs w:val="24"/>
        </w:rPr>
      </w:pPr>
    </w:p>
    <w:p w:rsidR="003D6E1E" w:rsidRPr="00D67025" w:rsidRDefault="003D6E1E" w:rsidP="00D67025">
      <w:pPr>
        <w:spacing w:after="0"/>
        <w:jc w:val="both"/>
        <w:rPr>
          <w:rFonts w:ascii="Times New Roman" w:eastAsia="Times New Roman" w:hAnsi="Times New Roman" w:cs="Times New Roman"/>
          <w:color w:val="000000" w:themeColor="text1"/>
          <w:sz w:val="24"/>
          <w:szCs w:val="24"/>
        </w:rPr>
      </w:pPr>
    </w:p>
    <w:p w:rsidR="003D6E1E" w:rsidRPr="00D67025" w:rsidRDefault="003D6E1E" w:rsidP="00D67025">
      <w:pPr>
        <w:spacing w:after="0"/>
        <w:jc w:val="both"/>
        <w:rPr>
          <w:rFonts w:ascii="Times New Roman" w:eastAsia="Times New Roman" w:hAnsi="Times New Roman" w:cs="Times New Roman"/>
          <w:color w:val="000000" w:themeColor="text1"/>
          <w:sz w:val="24"/>
          <w:szCs w:val="24"/>
        </w:rPr>
      </w:pPr>
    </w:p>
    <w:p w:rsidR="00367F92" w:rsidRPr="00D67025" w:rsidRDefault="00367F92" w:rsidP="00D67025">
      <w:pPr>
        <w:spacing w:after="0"/>
        <w:jc w:val="both"/>
        <w:rPr>
          <w:rFonts w:ascii="Times New Roman" w:eastAsia="Times New Roman" w:hAnsi="Times New Roman" w:cs="Times New Roman"/>
          <w:color w:val="000000" w:themeColor="text1"/>
          <w:sz w:val="24"/>
          <w:szCs w:val="24"/>
        </w:rPr>
      </w:pPr>
    </w:p>
    <w:p w:rsidR="00367F92" w:rsidRPr="00D67025" w:rsidRDefault="00367F92" w:rsidP="00D67025">
      <w:pPr>
        <w:spacing w:after="0"/>
        <w:jc w:val="both"/>
        <w:rPr>
          <w:rFonts w:ascii="Times New Roman" w:eastAsia="Times New Roman" w:hAnsi="Times New Roman" w:cs="Times New Roman"/>
          <w:color w:val="000000" w:themeColor="text1"/>
          <w:sz w:val="24"/>
          <w:szCs w:val="24"/>
        </w:rPr>
      </w:pPr>
    </w:p>
    <w:p w:rsidR="00367F92" w:rsidRPr="00D67025" w:rsidRDefault="00367F92" w:rsidP="00D67025">
      <w:pPr>
        <w:spacing w:after="0"/>
        <w:jc w:val="both"/>
        <w:rPr>
          <w:rFonts w:ascii="Times New Roman" w:eastAsia="Times New Roman" w:hAnsi="Times New Roman" w:cs="Times New Roman"/>
          <w:color w:val="000000" w:themeColor="text1"/>
          <w:sz w:val="24"/>
          <w:szCs w:val="24"/>
        </w:rPr>
      </w:pPr>
    </w:p>
    <w:p w:rsidR="00367F92" w:rsidRPr="00D67025" w:rsidRDefault="00367F92" w:rsidP="00D67025">
      <w:pPr>
        <w:spacing w:after="0"/>
        <w:jc w:val="both"/>
        <w:rPr>
          <w:rFonts w:ascii="Times New Roman" w:eastAsia="Times New Roman" w:hAnsi="Times New Roman" w:cs="Times New Roman"/>
          <w:color w:val="000000" w:themeColor="text1"/>
          <w:sz w:val="24"/>
          <w:szCs w:val="24"/>
        </w:rPr>
      </w:pPr>
    </w:p>
    <w:p w:rsidR="00367F92" w:rsidRPr="00D67025" w:rsidRDefault="00367F92" w:rsidP="00D67025">
      <w:pPr>
        <w:spacing w:after="0"/>
        <w:jc w:val="both"/>
        <w:rPr>
          <w:rFonts w:ascii="Times New Roman" w:eastAsia="Times New Roman" w:hAnsi="Times New Roman" w:cs="Times New Roman"/>
          <w:color w:val="000000" w:themeColor="text1"/>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367F92" w:rsidRPr="00D67025" w:rsidRDefault="00367F92" w:rsidP="00D67025">
      <w:pPr>
        <w:spacing w:after="0"/>
        <w:jc w:val="both"/>
        <w:rPr>
          <w:rFonts w:ascii="Times New Roman" w:eastAsia="Times New Roman" w:hAnsi="Times New Roman" w:cs="Times New Roman"/>
          <w:sz w:val="24"/>
          <w:szCs w:val="24"/>
        </w:rPr>
      </w:pPr>
    </w:p>
    <w:p w:rsidR="00D67025" w:rsidRDefault="00D67025">
      <w:pPr>
        <w:rPr>
          <w:rFonts w:ascii="Times New Roman" w:hAnsi="Times New Roman" w:cs="Times New Roman"/>
          <w:b/>
          <w:sz w:val="24"/>
          <w:szCs w:val="24"/>
        </w:rPr>
      </w:pPr>
      <w:r>
        <w:rPr>
          <w:rFonts w:ascii="Times New Roman" w:hAnsi="Times New Roman" w:cs="Times New Roman"/>
          <w:b/>
          <w:sz w:val="24"/>
          <w:szCs w:val="24"/>
        </w:rPr>
        <w:br w:type="page"/>
      </w:r>
    </w:p>
    <w:p w:rsidR="003D6E1E" w:rsidRPr="00D67025" w:rsidRDefault="00D67025" w:rsidP="00D67025">
      <w:pPr>
        <w:spacing w:after="0"/>
        <w:ind w:firstLine="708"/>
        <w:contextualSpacing/>
        <w:jc w:val="center"/>
        <w:rPr>
          <w:rFonts w:ascii="Times New Roman" w:hAnsi="Times New Roman" w:cs="Times New Roman"/>
          <w:b/>
          <w:sz w:val="24"/>
          <w:szCs w:val="24"/>
        </w:rPr>
      </w:pPr>
      <w:r w:rsidRPr="00D67025">
        <w:rPr>
          <w:rFonts w:ascii="Times New Roman" w:hAnsi="Times New Roman" w:cs="Times New Roman"/>
          <w:b/>
          <w:sz w:val="24"/>
          <w:szCs w:val="24"/>
        </w:rPr>
        <w:t xml:space="preserve">СОДЕРЖАНИЕ </w:t>
      </w:r>
      <w:r>
        <w:rPr>
          <w:rFonts w:ascii="Times New Roman" w:hAnsi="Times New Roman" w:cs="Times New Roman"/>
          <w:b/>
          <w:sz w:val="24"/>
          <w:szCs w:val="24"/>
        </w:rPr>
        <w:t>УЧЕБНОГО МАТЕРИАЛА</w:t>
      </w:r>
    </w:p>
    <w:p w:rsidR="003D6E1E" w:rsidRPr="00BD09FB" w:rsidRDefault="003D6E1E" w:rsidP="00D67025">
      <w:pPr>
        <w:spacing w:after="0"/>
        <w:ind w:firstLine="708"/>
        <w:contextualSpacing/>
        <w:jc w:val="both"/>
        <w:rPr>
          <w:rFonts w:ascii="Times New Roman" w:hAnsi="Times New Roman" w:cs="Times New Roman"/>
          <w:b/>
          <w:color w:val="FF0000"/>
          <w:sz w:val="24"/>
          <w:szCs w:val="24"/>
        </w:rPr>
      </w:pPr>
    </w:p>
    <w:p w:rsidR="00E50570" w:rsidRPr="00CB2D02" w:rsidRDefault="00E50570" w:rsidP="00D67025">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Язык как общественное явление</w:t>
      </w:r>
      <w:r w:rsidR="00BD09FB" w:rsidRPr="00CB2D02">
        <w:rPr>
          <w:rFonts w:ascii="Times New Roman" w:hAnsi="Times New Roman" w:cs="Times New Roman"/>
          <w:sz w:val="24"/>
          <w:szCs w:val="24"/>
        </w:rPr>
        <w:t xml:space="preserve"> (10 час.)</w:t>
      </w: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Русский язык как объект научного изучения. Место лингвистики в кругу научных филологических дисциплин. Виднейшие учёные-лингвисты и их работы.</w:t>
      </w: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Язык и его основные функции: коммуникативная, когнитивная, кумулятивная, эстетическая.</w:t>
      </w: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Языки естественные и искусственные.</w:t>
      </w: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 xml:space="preserve">Русский язык в современном мире. Русский язык как один из индоевропейских языков. Русский язык в кругу других славянских языков. </w:t>
      </w: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Сходство и различия в фонетической, лексической и грамматической системах русского и изучаемого иностранного языка.</w:t>
      </w: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 xml:space="preserve">Культура речи как раздел лингвистики. Литературный язык и его признаки. Основные аспекты культуры речи: нормативный, коммуникативный и этический. Речевая культура в бытовом, учебном и научном общении. Речевой этикет как правила речевого общения. </w:t>
      </w: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Основные критерии хорошей речи: коммуникативная целесообразность, уместность, точность, ясность, выразительность. Оценка коммуникативных качеств и эффективности речи. Причины коммуникативных неудач.</w:t>
      </w:r>
    </w:p>
    <w:p w:rsidR="00207B6F" w:rsidRPr="00CB2D02" w:rsidRDefault="00207B6F" w:rsidP="00D67025">
      <w:pPr>
        <w:spacing w:after="0"/>
        <w:ind w:firstLine="708"/>
        <w:contextualSpacing/>
        <w:jc w:val="both"/>
        <w:rPr>
          <w:rFonts w:ascii="Times New Roman" w:hAnsi="Times New Roman" w:cs="Times New Roman"/>
          <w:color w:val="FF0000"/>
          <w:sz w:val="24"/>
          <w:szCs w:val="24"/>
        </w:rPr>
      </w:pPr>
    </w:p>
    <w:p w:rsidR="00367F92" w:rsidRPr="00CB2D02" w:rsidRDefault="00E50570" w:rsidP="00D67025">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Языковая система. Уровневая организация языка</w:t>
      </w:r>
      <w:r w:rsidR="00AB48BA">
        <w:rPr>
          <w:rFonts w:ascii="Times New Roman" w:hAnsi="Times New Roman" w:cs="Times New Roman"/>
          <w:sz w:val="24"/>
          <w:szCs w:val="24"/>
        </w:rPr>
        <w:t xml:space="preserve"> (19</w:t>
      </w:r>
      <w:r w:rsidR="00BD09FB" w:rsidRPr="00CB2D02">
        <w:rPr>
          <w:rFonts w:ascii="Times New Roman" w:hAnsi="Times New Roman" w:cs="Times New Roman"/>
          <w:sz w:val="24"/>
          <w:szCs w:val="24"/>
        </w:rPr>
        <w:t xml:space="preserve"> час.)</w:t>
      </w:r>
    </w:p>
    <w:p w:rsidR="000A05BA" w:rsidRPr="00D67025" w:rsidRDefault="000A05BA" w:rsidP="00D67025">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 xml:space="preserve">Языковая норма, её основные признаки и функции. </w:t>
      </w:r>
      <w:r w:rsidR="00485BC0" w:rsidRPr="00CB2D02">
        <w:rPr>
          <w:rFonts w:ascii="Times New Roman" w:hAnsi="Times New Roman" w:cs="Times New Roman"/>
          <w:sz w:val="24"/>
          <w:szCs w:val="24"/>
        </w:rPr>
        <w:t>Основные виды языковых норм русского литературного языка. Варианты</w:t>
      </w:r>
      <w:r w:rsidR="00485BC0" w:rsidRPr="00D67025">
        <w:rPr>
          <w:rFonts w:ascii="Times New Roman" w:hAnsi="Times New Roman" w:cs="Times New Roman"/>
          <w:sz w:val="24"/>
          <w:szCs w:val="24"/>
        </w:rPr>
        <w:t xml:space="preserve"> норм.</w:t>
      </w:r>
    </w:p>
    <w:p w:rsidR="00485BC0" w:rsidRPr="00D67025" w:rsidRDefault="00485BC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Орфоэпические нормы. Допустимые варианты произношения и ударения.</w:t>
      </w:r>
    </w:p>
    <w:p w:rsidR="00485BC0" w:rsidRPr="00D67025" w:rsidRDefault="00485BC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Лексические нормы. Выбор из синонимического ряда нужного  слова с учётом его значения и стилистических свойств. Иноязычные слова в современной речи.</w:t>
      </w:r>
    </w:p>
    <w:p w:rsidR="00485BC0" w:rsidRPr="00D67025" w:rsidRDefault="00485BC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Грамматические нормы. Синонимия грамматических форм и их стилистические и смысловые возможности. </w:t>
      </w:r>
    </w:p>
    <w:p w:rsidR="00485BC0" w:rsidRPr="00D67025" w:rsidRDefault="00485BC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Орфографические нормы. Разделы русской орфографии и основные принципы написания. Трудные случаи орфографии. </w:t>
      </w:r>
    </w:p>
    <w:p w:rsidR="00485BC0" w:rsidRPr="00D67025" w:rsidRDefault="00485BC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Пунктуационные нормы. Принципы русской пунктуации. Трудные случаи пунктуации. Типичные ошибки, вызванные отклонением от литературной нормы. </w:t>
      </w:r>
    </w:p>
    <w:p w:rsidR="00485BC0" w:rsidRPr="00D67025" w:rsidRDefault="00485BC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Динамика языковой нормы. Основные тенденции развития нормы в современном русском языке.</w:t>
      </w:r>
    </w:p>
    <w:p w:rsidR="00485BC0" w:rsidRDefault="00485BC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Проблемы экологии русского языка. Речевые штампы и канцеляризмы. Жаргонизмы и языковые элементы, не допускаемые нормами речевого общения.</w:t>
      </w:r>
    </w:p>
    <w:p w:rsidR="005B49BC" w:rsidRPr="00CB2D02" w:rsidRDefault="005B49BC" w:rsidP="00D67025">
      <w:pPr>
        <w:spacing w:after="0"/>
        <w:ind w:firstLine="708"/>
        <w:contextualSpacing/>
        <w:jc w:val="both"/>
        <w:rPr>
          <w:rFonts w:ascii="Times New Roman" w:hAnsi="Times New Roman" w:cs="Times New Roman"/>
          <w:sz w:val="24"/>
          <w:szCs w:val="24"/>
        </w:rPr>
      </w:pPr>
    </w:p>
    <w:p w:rsidR="005B49BC" w:rsidRPr="00CB2D02" w:rsidRDefault="00AB48BA" w:rsidP="005B49BC">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Синтаксис. Словосочетание. (15</w:t>
      </w:r>
      <w:r w:rsidR="005B49BC" w:rsidRPr="00CB2D02">
        <w:rPr>
          <w:rFonts w:ascii="Times New Roman" w:hAnsi="Times New Roman" w:cs="Times New Roman"/>
          <w:sz w:val="24"/>
          <w:szCs w:val="24"/>
        </w:rPr>
        <w:t xml:space="preserve"> час.)</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Словосочетание как синтаксическая единица, типы словосочетаний. Виды связи в словосочетании.</w:t>
      </w:r>
    </w:p>
    <w:p w:rsidR="005B49BC" w:rsidRPr="00CB2D02" w:rsidRDefault="005B49BC" w:rsidP="005B49BC">
      <w:pPr>
        <w:spacing w:after="0"/>
        <w:ind w:firstLine="708"/>
        <w:contextualSpacing/>
        <w:jc w:val="both"/>
        <w:rPr>
          <w:rFonts w:ascii="Times New Roman" w:hAnsi="Times New Roman" w:cs="Times New Roman"/>
          <w:sz w:val="24"/>
          <w:szCs w:val="24"/>
        </w:rPr>
      </w:pP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Син</w:t>
      </w:r>
      <w:r w:rsidR="00AB48BA">
        <w:rPr>
          <w:rFonts w:ascii="Times New Roman" w:hAnsi="Times New Roman" w:cs="Times New Roman"/>
          <w:sz w:val="24"/>
          <w:szCs w:val="24"/>
        </w:rPr>
        <w:t>таксис. Простое предложение. (20</w:t>
      </w:r>
      <w:r w:rsidRPr="00CB2D02">
        <w:rPr>
          <w:rFonts w:ascii="Times New Roman" w:hAnsi="Times New Roman" w:cs="Times New Roman"/>
          <w:sz w:val="24"/>
          <w:szCs w:val="24"/>
        </w:rPr>
        <w:t xml:space="preserve"> час.)</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 xml:space="preserve">Структурные типы простых предложений: двусоставные и односоставные, распространённые и нераспространённые, предложения </w:t>
      </w:r>
      <w:proofErr w:type="gramStart"/>
      <w:r w:rsidRPr="00CB2D02">
        <w:rPr>
          <w:rFonts w:ascii="Times New Roman" w:eastAsia="Times New Roman" w:hAnsi="Times New Roman" w:cs="Times New Roman"/>
          <w:position w:val="6"/>
          <w:sz w:val="24"/>
          <w:szCs w:val="24"/>
        </w:rPr>
        <w:t>осложнён-ной</w:t>
      </w:r>
      <w:proofErr w:type="gramEnd"/>
      <w:r w:rsidRPr="00CB2D02">
        <w:rPr>
          <w:rFonts w:ascii="Times New Roman" w:eastAsia="Times New Roman" w:hAnsi="Times New Roman" w:cs="Times New Roman"/>
          <w:position w:val="6"/>
          <w:sz w:val="24"/>
          <w:szCs w:val="24"/>
        </w:rPr>
        <w:t xml:space="preserve"> и неосложнённой структуры, полные и неполные.</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Виды односоставных предложений.</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B49BC" w:rsidRPr="00CB2D02" w:rsidRDefault="005B49BC" w:rsidP="005B49BC">
      <w:pPr>
        <w:spacing w:after="0"/>
        <w:ind w:firstLine="708"/>
        <w:contextualSpacing/>
        <w:jc w:val="both"/>
        <w:rPr>
          <w:rFonts w:ascii="Times New Roman" w:hAnsi="Times New Roman" w:cs="Times New Roman"/>
          <w:sz w:val="24"/>
          <w:szCs w:val="24"/>
        </w:rPr>
      </w:pPr>
    </w:p>
    <w:p w:rsidR="005B49BC" w:rsidRPr="00CB2D02" w:rsidRDefault="005B49BC" w:rsidP="005B49BC">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Син</w:t>
      </w:r>
      <w:r w:rsidR="00AB48BA">
        <w:rPr>
          <w:rFonts w:ascii="Times New Roman" w:hAnsi="Times New Roman" w:cs="Times New Roman"/>
          <w:sz w:val="24"/>
          <w:szCs w:val="24"/>
        </w:rPr>
        <w:t>таксис. Сложное предложение. (20</w:t>
      </w:r>
      <w:r w:rsidRPr="00CB2D02">
        <w:rPr>
          <w:rFonts w:ascii="Times New Roman" w:hAnsi="Times New Roman" w:cs="Times New Roman"/>
          <w:sz w:val="24"/>
          <w:szCs w:val="24"/>
        </w:rPr>
        <w:t xml:space="preserve"> час.)</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B49BC" w:rsidRPr="00CB2D02" w:rsidRDefault="005B49BC" w:rsidP="005B49BC">
      <w:pPr>
        <w:spacing w:after="0"/>
        <w:ind w:firstLine="708"/>
        <w:contextualSpacing/>
        <w:jc w:val="both"/>
        <w:rPr>
          <w:rFonts w:ascii="Times New Roman" w:hAnsi="Times New Roman" w:cs="Times New Roman"/>
          <w:sz w:val="24"/>
          <w:szCs w:val="24"/>
        </w:rPr>
      </w:pPr>
    </w:p>
    <w:p w:rsidR="00C90614" w:rsidRPr="00CB2D02" w:rsidRDefault="00AB48BA" w:rsidP="005B49BC">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Пунктуация. (28</w:t>
      </w:r>
      <w:r w:rsidR="005B49BC" w:rsidRPr="00CB2D02">
        <w:rPr>
          <w:rFonts w:ascii="Times New Roman" w:hAnsi="Times New Roman" w:cs="Times New Roman"/>
          <w:sz w:val="24"/>
          <w:szCs w:val="24"/>
        </w:rPr>
        <w:t xml:space="preserve"> час.)</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Пунктуация как система правил правописания.</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Знаки препинания и их функции. Одиночные и парные знаки препинания.</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Знаки препинания в конце предложения.</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Знаки препинания в простом неосложнённом предложении.</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Знаки препинания в простом осложнённом предложении.</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Знаки препинания при прямой речи и цитировании, в диалоге.</w:t>
      </w:r>
    </w:p>
    <w:p w:rsidR="005B49BC" w:rsidRPr="00CB2D02" w:rsidRDefault="005B49BC" w:rsidP="005B49BC">
      <w:pPr>
        <w:spacing w:after="0" w:line="240" w:lineRule="auto"/>
        <w:ind w:firstLine="454"/>
        <w:jc w:val="both"/>
        <w:rPr>
          <w:rFonts w:ascii="Times New Roman" w:eastAsia="Times New Roman" w:hAnsi="Times New Roman" w:cs="Times New Roman"/>
          <w:position w:val="6"/>
          <w:sz w:val="24"/>
          <w:szCs w:val="24"/>
        </w:rPr>
      </w:pPr>
      <w:r w:rsidRPr="00CB2D02">
        <w:rPr>
          <w:rFonts w:ascii="Times New Roman" w:eastAsia="Times New Roman" w:hAnsi="Times New Roman" w:cs="Times New Roman"/>
          <w:position w:val="6"/>
          <w:sz w:val="24"/>
          <w:szCs w:val="24"/>
        </w:rPr>
        <w:t>Сочетание знаков препинания.</w:t>
      </w:r>
    </w:p>
    <w:p w:rsidR="005B49BC" w:rsidRPr="00CB2D02" w:rsidRDefault="005B49BC" w:rsidP="005B49BC">
      <w:pPr>
        <w:spacing w:after="0"/>
        <w:ind w:firstLine="708"/>
        <w:contextualSpacing/>
        <w:jc w:val="both"/>
        <w:rPr>
          <w:rFonts w:ascii="Times New Roman" w:hAnsi="Times New Roman" w:cs="Times New Roman"/>
          <w:sz w:val="24"/>
          <w:szCs w:val="24"/>
        </w:rPr>
      </w:pPr>
    </w:p>
    <w:p w:rsidR="00485BC0" w:rsidRPr="00CB2D02" w:rsidRDefault="00E50570" w:rsidP="00D67025">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 xml:space="preserve">Речевое общение. Культура речи. </w:t>
      </w:r>
      <w:r w:rsidR="00485BC0" w:rsidRPr="00CB2D02">
        <w:rPr>
          <w:rFonts w:ascii="Times New Roman" w:hAnsi="Times New Roman" w:cs="Times New Roman"/>
          <w:sz w:val="24"/>
          <w:szCs w:val="24"/>
        </w:rPr>
        <w:t>Функциональная стилистика</w:t>
      </w:r>
      <w:r w:rsidR="00AB48BA">
        <w:rPr>
          <w:rFonts w:ascii="Times New Roman" w:hAnsi="Times New Roman" w:cs="Times New Roman"/>
          <w:sz w:val="24"/>
          <w:szCs w:val="24"/>
        </w:rPr>
        <w:t xml:space="preserve"> (24</w:t>
      </w:r>
      <w:r w:rsidR="00BD09FB" w:rsidRPr="00CB2D02">
        <w:rPr>
          <w:rFonts w:ascii="Times New Roman" w:hAnsi="Times New Roman" w:cs="Times New Roman"/>
          <w:sz w:val="24"/>
          <w:szCs w:val="24"/>
        </w:rPr>
        <w:t xml:space="preserve"> час.)</w:t>
      </w:r>
    </w:p>
    <w:p w:rsidR="00485BC0" w:rsidRPr="00D67025" w:rsidRDefault="00485BC0" w:rsidP="00D67025">
      <w:pPr>
        <w:spacing w:after="0"/>
        <w:ind w:firstLine="708"/>
        <w:contextualSpacing/>
        <w:jc w:val="both"/>
        <w:rPr>
          <w:rFonts w:ascii="Times New Roman" w:hAnsi="Times New Roman" w:cs="Times New Roman"/>
          <w:sz w:val="24"/>
          <w:szCs w:val="24"/>
        </w:rPr>
      </w:pPr>
      <w:r w:rsidRPr="00CB2D02">
        <w:rPr>
          <w:rFonts w:ascii="Times New Roman" w:hAnsi="Times New Roman" w:cs="Times New Roman"/>
          <w:sz w:val="24"/>
          <w:szCs w:val="24"/>
        </w:rPr>
        <w:t>Понятие о функциональных стилях. Различные трактовки понятия «стиль» и вопрос о функционально-стилистической дифференциации языка в современной русистике.</w:t>
      </w:r>
      <w:r w:rsidR="004F1A5A" w:rsidRPr="00CB2D02">
        <w:rPr>
          <w:rFonts w:ascii="Times New Roman" w:hAnsi="Times New Roman" w:cs="Times New Roman"/>
          <w:sz w:val="24"/>
          <w:szCs w:val="24"/>
        </w:rPr>
        <w:t xml:space="preserve"> </w:t>
      </w:r>
      <w:r w:rsidRPr="00CB2D02">
        <w:rPr>
          <w:rFonts w:ascii="Times New Roman" w:hAnsi="Times New Roman" w:cs="Times New Roman"/>
          <w:sz w:val="24"/>
          <w:szCs w:val="24"/>
        </w:rPr>
        <w:t>Функциональные разновидности русского языка: функциональные стили</w:t>
      </w:r>
      <w:r w:rsidR="00C90614" w:rsidRPr="00CB2D02">
        <w:rPr>
          <w:rFonts w:ascii="Times New Roman" w:hAnsi="Times New Roman" w:cs="Times New Roman"/>
          <w:sz w:val="24"/>
          <w:szCs w:val="24"/>
        </w:rPr>
        <w:t xml:space="preserve"> </w:t>
      </w:r>
      <w:r w:rsidRPr="00CB2D02">
        <w:rPr>
          <w:rFonts w:ascii="Times New Roman" w:hAnsi="Times New Roman" w:cs="Times New Roman"/>
          <w:sz w:val="24"/>
          <w:szCs w:val="24"/>
        </w:rPr>
        <w:t>(научный, официально-деловой</w:t>
      </w:r>
      <w:r w:rsidRPr="00D67025">
        <w:rPr>
          <w:rFonts w:ascii="Times New Roman" w:hAnsi="Times New Roman" w:cs="Times New Roman"/>
          <w:sz w:val="24"/>
          <w:szCs w:val="24"/>
        </w:rPr>
        <w:t>, публицистический), разговорная речь и язык художественной литературы как разновидности современного русского языка.</w:t>
      </w:r>
    </w:p>
    <w:p w:rsidR="00C90614" w:rsidRPr="00D67025" w:rsidRDefault="00C90614" w:rsidP="00D67025">
      <w:pPr>
        <w:spacing w:after="0"/>
        <w:ind w:firstLine="708"/>
        <w:contextualSpacing/>
        <w:jc w:val="both"/>
        <w:rPr>
          <w:rFonts w:ascii="Times New Roman" w:hAnsi="Times New Roman" w:cs="Times New Roman"/>
          <w:sz w:val="24"/>
          <w:szCs w:val="24"/>
        </w:rPr>
      </w:pPr>
    </w:p>
    <w:p w:rsidR="00485BC0" w:rsidRPr="00D67025" w:rsidRDefault="00485BC0"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Научный стиль речи: сферы использования.</w:t>
      </w:r>
      <w:r w:rsidR="004F1A5A" w:rsidRPr="00D67025">
        <w:rPr>
          <w:rFonts w:ascii="Times New Roman" w:hAnsi="Times New Roman" w:cs="Times New Roman"/>
          <w:sz w:val="24"/>
          <w:szCs w:val="24"/>
        </w:rPr>
        <w:t xml:space="preserve"> Основные признаки научного стиля. Лексические, морфологические, синтаксические особенности научного стиля.</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Учебно-научный, научно-популярный стили.</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Основные жанры научного стиля: доклад, статья, сообщение, аннотация и др.</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Культура учебно-научного общения (устная и письменная формы). </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Официально-деловой стиль речи, сферы его использования. Основные признаки официально-делового стиля. Лексические, морфологические, синтаксические особенности делового стиля.</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Основные жанры официально-делового стиля: заявление, доверенность, расписка, объявление и др. Форма делового документа.</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Публицистический стиль речи, сферы его использования. Основные признаки публицистического стиля. Лексические, морфологические, синтаксические особенности публицистического стиля.</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Основные жанры публицистического стиля: выступление, статья, интервью, очерк.</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Культура публичной речи. Публичное выступление.</w:t>
      </w:r>
    </w:p>
    <w:p w:rsidR="004F1A5A" w:rsidRPr="00D67025" w:rsidRDefault="00C90614"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Разговорная речь, </w:t>
      </w:r>
      <w:r w:rsidR="004F1A5A" w:rsidRPr="00D67025">
        <w:rPr>
          <w:rFonts w:ascii="Times New Roman" w:hAnsi="Times New Roman" w:cs="Times New Roman"/>
          <w:sz w:val="24"/>
          <w:szCs w:val="24"/>
        </w:rPr>
        <w:t>сферы её использования. Основные признаки разговорной речи. Фонетические, интонационные, лексические, морфологические, синтаксические особенности разговорной речи.</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Невербальные средства общения. Культура разговорной речи.</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
    <w:p w:rsidR="004F1A5A" w:rsidRPr="00D67025" w:rsidRDefault="004F1A5A"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 xml:space="preserve">Язык художественной литературы и его отличия от других разновидностей современного русского языка. Основные признаки художественной </w:t>
      </w:r>
      <w:r w:rsidR="00C90614" w:rsidRPr="00D67025">
        <w:rPr>
          <w:rFonts w:ascii="Times New Roman" w:hAnsi="Times New Roman" w:cs="Times New Roman"/>
          <w:sz w:val="24"/>
          <w:szCs w:val="24"/>
        </w:rPr>
        <w:t xml:space="preserve">речи. </w:t>
      </w:r>
    </w:p>
    <w:p w:rsidR="00C90614" w:rsidRPr="00D67025" w:rsidRDefault="00C90614" w:rsidP="00D67025">
      <w:pPr>
        <w:spacing w:after="0"/>
        <w:ind w:firstLine="708"/>
        <w:contextualSpacing/>
        <w:jc w:val="both"/>
        <w:rPr>
          <w:rFonts w:ascii="Times New Roman" w:hAnsi="Times New Roman" w:cs="Times New Roman"/>
          <w:sz w:val="24"/>
          <w:szCs w:val="24"/>
        </w:rPr>
      </w:pPr>
      <w:r w:rsidRPr="00D67025">
        <w:rPr>
          <w:rFonts w:ascii="Times New Roman" w:hAnsi="Times New Roman" w:cs="Times New Roman"/>
          <w:sz w:val="24"/>
          <w:szCs w:val="24"/>
        </w:rPr>
        <w:t>Основные изобразительно-выразительные средства языка. Тропы и фигуры речи.</w:t>
      </w:r>
    </w:p>
    <w:p w:rsidR="00D67025" w:rsidRDefault="00D67025">
      <w:pPr>
        <w:rPr>
          <w:rFonts w:ascii="Times New Roman" w:hAnsi="Times New Roman" w:cs="Times New Roman"/>
          <w:b/>
          <w:bCs/>
          <w:sz w:val="24"/>
          <w:szCs w:val="24"/>
        </w:rPr>
      </w:pPr>
    </w:p>
    <w:p w:rsidR="00BD09FB" w:rsidRDefault="00BD09FB">
      <w:pPr>
        <w:rPr>
          <w:rFonts w:ascii="Times New Roman" w:hAnsi="Times New Roman" w:cs="Times New Roman"/>
          <w:b/>
          <w:bCs/>
          <w:sz w:val="24"/>
          <w:szCs w:val="24"/>
        </w:rPr>
      </w:pPr>
      <w:r>
        <w:rPr>
          <w:rFonts w:ascii="Times New Roman" w:hAnsi="Times New Roman" w:cs="Times New Roman"/>
          <w:b/>
          <w:bCs/>
          <w:sz w:val="24"/>
          <w:szCs w:val="24"/>
        </w:rPr>
        <w:br w:type="page"/>
      </w:r>
    </w:p>
    <w:p w:rsidR="003D6E1E" w:rsidRPr="00D67025" w:rsidRDefault="00D67025" w:rsidP="00D67025">
      <w:pPr>
        <w:spacing w:after="0"/>
        <w:ind w:firstLine="708"/>
        <w:contextualSpacing/>
        <w:jc w:val="both"/>
        <w:rPr>
          <w:rFonts w:ascii="Times New Roman" w:hAnsi="Times New Roman" w:cs="Times New Roman"/>
          <w:b/>
          <w:bCs/>
          <w:sz w:val="24"/>
          <w:szCs w:val="24"/>
        </w:rPr>
      </w:pPr>
      <w:r w:rsidRPr="00D67025">
        <w:rPr>
          <w:rFonts w:ascii="Times New Roman" w:hAnsi="Times New Roman" w:cs="Times New Roman"/>
          <w:b/>
          <w:bCs/>
          <w:sz w:val="24"/>
          <w:szCs w:val="24"/>
        </w:rPr>
        <w:t>ПЕРЕЧЕНЬ КОНТРОЛЬНЫХ,  ТВОРЧЕСКИХ И ДРУГИХ ВИДОВ РАБОТ</w:t>
      </w:r>
    </w:p>
    <w:p w:rsidR="003D6E1E" w:rsidRPr="00D67025" w:rsidRDefault="003D6E1E" w:rsidP="00D67025">
      <w:pPr>
        <w:spacing w:after="0"/>
        <w:ind w:firstLine="708"/>
        <w:contextualSpacing/>
        <w:jc w:val="both"/>
        <w:rPr>
          <w:rFonts w:ascii="Times New Roman" w:hAnsi="Times New Roman" w:cs="Times New Roman"/>
          <w:b/>
          <w:bCs/>
          <w:sz w:val="24"/>
          <w:szCs w:val="24"/>
        </w:rPr>
      </w:pPr>
    </w:p>
    <w:tbl>
      <w:tblPr>
        <w:tblStyle w:val="a6"/>
        <w:tblW w:w="0" w:type="auto"/>
        <w:tblLook w:val="04A0" w:firstRow="1" w:lastRow="0" w:firstColumn="1" w:lastColumn="0" w:noHBand="0" w:noVBand="1"/>
      </w:tblPr>
      <w:tblGrid>
        <w:gridCol w:w="1004"/>
        <w:gridCol w:w="4491"/>
        <w:gridCol w:w="2126"/>
        <w:gridCol w:w="1950"/>
      </w:tblGrid>
      <w:tr w:rsidR="003D6E1E" w:rsidRPr="00D67025" w:rsidTr="008606B8">
        <w:tc>
          <w:tcPr>
            <w:tcW w:w="1004" w:type="dxa"/>
          </w:tcPr>
          <w:p w:rsidR="003D6E1E" w:rsidRPr="00D67025" w:rsidRDefault="003D6E1E" w:rsidP="00D67025">
            <w:pPr>
              <w:spacing w:line="276" w:lineRule="auto"/>
              <w:ind w:firstLine="708"/>
              <w:contextualSpacing/>
              <w:jc w:val="both"/>
              <w:rPr>
                <w:rFonts w:eastAsiaTheme="minorEastAsia"/>
                <w:bCs/>
                <w:sz w:val="24"/>
                <w:szCs w:val="24"/>
              </w:rPr>
            </w:pPr>
            <w:r w:rsidRPr="00D67025">
              <w:rPr>
                <w:rFonts w:eastAsiaTheme="minorEastAsia"/>
                <w:bCs/>
                <w:sz w:val="24"/>
                <w:szCs w:val="24"/>
              </w:rPr>
              <w:t>№№ п\п</w:t>
            </w:r>
          </w:p>
        </w:tc>
        <w:tc>
          <w:tcPr>
            <w:tcW w:w="4491" w:type="dxa"/>
          </w:tcPr>
          <w:p w:rsidR="003D6E1E" w:rsidRPr="00D67025" w:rsidRDefault="003D6E1E" w:rsidP="00D67025">
            <w:pPr>
              <w:spacing w:line="276" w:lineRule="auto"/>
              <w:ind w:firstLine="708"/>
              <w:contextualSpacing/>
              <w:jc w:val="both"/>
              <w:rPr>
                <w:rFonts w:eastAsiaTheme="minorEastAsia"/>
                <w:bCs/>
                <w:sz w:val="24"/>
                <w:szCs w:val="24"/>
              </w:rPr>
            </w:pPr>
            <w:r w:rsidRPr="00D67025">
              <w:rPr>
                <w:rFonts w:eastAsiaTheme="minorEastAsia"/>
                <w:bCs/>
                <w:sz w:val="24"/>
                <w:szCs w:val="24"/>
              </w:rPr>
              <w:t>Вид работы, тема</w:t>
            </w:r>
          </w:p>
        </w:tc>
        <w:tc>
          <w:tcPr>
            <w:tcW w:w="2126"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Дата</w:t>
            </w:r>
          </w:p>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плановая</w:t>
            </w:r>
          </w:p>
        </w:tc>
        <w:tc>
          <w:tcPr>
            <w:tcW w:w="1950"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Дата  проведения</w:t>
            </w: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1.</w:t>
            </w:r>
          </w:p>
        </w:tc>
        <w:tc>
          <w:tcPr>
            <w:tcW w:w="4491" w:type="dxa"/>
          </w:tcPr>
          <w:p w:rsidR="003D6E1E" w:rsidRPr="00D67025" w:rsidRDefault="000C1B91" w:rsidP="00D67025">
            <w:pPr>
              <w:spacing w:line="276" w:lineRule="auto"/>
              <w:contextualSpacing/>
              <w:jc w:val="both"/>
              <w:rPr>
                <w:rFonts w:eastAsiaTheme="minorEastAsia"/>
                <w:bCs/>
                <w:sz w:val="24"/>
                <w:szCs w:val="24"/>
              </w:rPr>
            </w:pPr>
            <w:r w:rsidRPr="00D67025">
              <w:rPr>
                <w:rFonts w:eastAsiaTheme="minorEastAsia"/>
                <w:bCs/>
                <w:sz w:val="24"/>
                <w:szCs w:val="24"/>
              </w:rPr>
              <w:t xml:space="preserve"> Сочинение-рассуждение по исходному тексту.</w:t>
            </w:r>
          </w:p>
        </w:tc>
        <w:tc>
          <w:tcPr>
            <w:tcW w:w="2126"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14.09</w:t>
            </w:r>
            <w:r w:rsidRPr="00D67025">
              <w:rPr>
                <w:rFonts w:eastAsiaTheme="minorEastAsia"/>
                <w:bCs/>
                <w:sz w:val="24"/>
                <w:szCs w:val="24"/>
              </w:rPr>
              <w:tab/>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2.</w:t>
            </w:r>
          </w:p>
        </w:tc>
        <w:tc>
          <w:tcPr>
            <w:tcW w:w="4491" w:type="dxa"/>
          </w:tcPr>
          <w:p w:rsidR="003D6E1E" w:rsidRPr="00D67025" w:rsidRDefault="000C1B91" w:rsidP="00D67025">
            <w:pPr>
              <w:spacing w:line="276" w:lineRule="auto"/>
              <w:contextualSpacing/>
              <w:jc w:val="both"/>
              <w:rPr>
                <w:rFonts w:eastAsiaTheme="minorEastAsia"/>
                <w:bCs/>
                <w:sz w:val="24"/>
                <w:szCs w:val="24"/>
              </w:rPr>
            </w:pPr>
            <w:r w:rsidRPr="00D67025">
              <w:rPr>
                <w:rFonts w:eastAsiaTheme="minorEastAsia"/>
                <w:bCs/>
                <w:sz w:val="24"/>
                <w:szCs w:val="24"/>
              </w:rPr>
              <w:t>Контрольная работа № 1 (диктант с грамматическим заданием) по теме «Повторение в начале года».</w:t>
            </w:r>
          </w:p>
        </w:tc>
        <w:tc>
          <w:tcPr>
            <w:tcW w:w="2126"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24.09</w:t>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3.</w:t>
            </w:r>
          </w:p>
        </w:tc>
        <w:tc>
          <w:tcPr>
            <w:tcW w:w="4491"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 xml:space="preserve"> Контрольная работа в формате ЕГЭ №1.</w:t>
            </w:r>
          </w:p>
        </w:tc>
        <w:tc>
          <w:tcPr>
            <w:tcW w:w="2126"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12.10</w:t>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4.</w:t>
            </w:r>
          </w:p>
        </w:tc>
        <w:tc>
          <w:tcPr>
            <w:tcW w:w="4491"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 xml:space="preserve"> Сочинение-рассуждение по исходному тексту.</w:t>
            </w:r>
          </w:p>
        </w:tc>
        <w:tc>
          <w:tcPr>
            <w:tcW w:w="2126" w:type="dxa"/>
          </w:tcPr>
          <w:p w:rsidR="003D6E1E" w:rsidRPr="00D67025" w:rsidRDefault="0046623C" w:rsidP="00D67025">
            <w:pPr>
              <w:spacing w:line="276" w:lineRule="auto"/>
              <w:ind w:firstLine="34"/>
              <w:contextualSpacing/>
              <w:jc w:val="both"/>
              <w:rPr>
                <w:rFonts w:eastAsiaTheme="minorEastAsia"/>
                <w:bCs/>
                <w:sz w:val="24"/>
                <w:szCs w:val="24"/>
              </w:rPr>
            </w:pPr>
            <w:r w:rsidRPr="00D67025">
              <w:rPr>
                <w:rFonts w:eastAsiaTheme="minorEastAsia"/>
                <w:bCs/>
                <w:sz w:val="24"/>
                <w:szCs w:val="24"/>
              </w:rPr>
              <w:t>26.10</w:t>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5.</w:t>
            </w:r>
          </w:p>
        </w:tc>
        <w:tc>
          <w:tcPr>
            <w:tcW w:w="4491"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Контрольное сочинение № 1.</w:t>
            </w:r>
          </w:p>
        </w:tc>
        <w:tc>
          <w:tcPr>
            <w:tcW w:w="2126" w:type="dxa"/>
          </w:tcPr>
          <w:p w:rsidR="003D6E1E" w:rsidRPr="00D67025" w:rsidRDefault="0046623C" w:rsidP="00D67025">
            <w:pPr>
              <w:spacing w:line="276" w:lineRule="auto"/>
              <w:ind w:firstLine="34"/>
              <w:contextualSpacing/>
              <w:jc w:val="both"/>
              <w:rPr>
                <w:rFonts w:eastAsiaTheme="minorEastAsia"/>
                <w:bCs/>
                <w:sz w:val="24"/>
                <w:szCs w:val="24"/>
              </w:rPr>
            </w:pPr>
            <w:r w:rsidRPr="00D67025">
              <w:rPr>
                <w:rFonts w:eastAsiaTheme="minorEastAsia"/>
                <w:bCs/>
                <w:sz w:val="24"/>
                <w:szCs w:val="24"/>
              </w:rPr>
              <w:t>9.11</w:t>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6.</w:t>
            </w:r>
          </w:p>
        </w:tc>
        <w:tc>
          <w:tcPr>
            <w:tcW w:w="4491"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Сочинение-рассуждение по исходному тексту.</w:t>
            </w:r>
          </w:p>
        </w:tc>
        <w:tc>
          <w:tcPr>
            <w:tcW w:w="2126" w:type="dxa"/>
          </w:tcPr>
          <w:p w:rsidR="003D6E1E" w:rsidRPr="00D67025" w:rsidRDefault="0046623C" w:rsidP="00D67025">
            <w:pPr>
              <w:spacing w:line="276" w:lineRule="auto"/>
              <w:ind w:firstLine="34"/>
              <w:contextualSpacing/>
              <w:jc w:val="both"/>
              <w:rPr>
                <w:rFonts w:eastAsiaTheme="minorEastAsia"/>
                <w:bCs/>
                <w:sz w:val="24"/>
                <w:szCs w:val="24"/>
              </w:rPr>
            </w:pPr>
            <w:r w:rsidRPr="00D67025">
              <w:rPr>
                <w:rFonts w:eastAsiaTheme="minorEastAsia"/>
                <w:bCs/>
                <w:sz w:val="24"/>
                <w:szCs w:val="24"/>
              </w:rPr>
              <w:t>21.12</w:t>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7.</w:t>
            </w:r>
          </w:p>
        </w:tc>
        <w:tc>
          <w:tcPr>
            <w:tcW w:w="4491"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Контрольная работа № 2 (диктант с грамматическим заданием) по теме «Простое предложение».</w:t>
            </w:r>
          </w:p>
        </w:tc>
        <w:tc>
          <w:tcPr>
            <w:tcW w:w="2126"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14.01</w:t>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8.</w:t>
            </w:r>
          </w:p>
        </w:tc>
        <w:tc>
          <w:tcPr>
            <w:tcW w:w="4491"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Сочинение-рассуждение по исходному тексту.</w:t>
            </w:r>
          </w:p>
        </w:tc>
        <w:tc>
          <w:tcPr>
            <w:tcW w:w="2126" w:type="dxa"/>
          </w:tcPr>
          <w:p w:rsidR="003D6E1E" w:rsidRPr="00D67025" w:rsidRDefault="0046623C" w:rsidP="00D67025">
            <w:pPr>
              <w:spacing w:line="276" w:lineRule="auto"/>
              <w:ind w:firstLine="34"/>
              <w:contextualSpacing/>
              <w:jc w:val="both"/>
              <w:rPr>
                <w:rFonts w:eastAsiaTheme="minorEastAsia"/>
                <w:bCs/>
                <w:sz w:val="24"/>
                <w:szCs w:val="24"/>
              </w:rPr>
            </w:pPr>
            <w:r w:rsidRPr="00D67025">
              <w:rPr>
                <w:rFonts w:eastAsiaTheme="minorEastAsia"/>
                <w:bCs/>
                <w:sz w:val="24"/>
                <w:szCs w:val="24"/>
              </w:rPr>
              <w:t>22.02</w:t>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3D6E1E" w:rsidRPr="00D67025" w:rsidTr="008606B8">
        <w:tc>
          <w:tcPr>
            <w:tcW w:w="1004" w:type="dxa"/>
          </w:tcPr>
          <w:p w:rsidR="003D6E1E" w:rsidRPr="00D67025" w:rsidRDefault="003D6E1E" w:rsidP="00D67025">
            <w:pPr>
              <w:spacing w:line="276" w:lineRule="auto"/>
              <w:contextualSpacing/>
              <w:jc w:val="both"/>
              <w:rPr>
                <w:rFonts w:eastAsiaTheme="minorEastAsia"/>
                <w:bCs/>
                <w:sz w:val="24"/>
                <w:szCs w:val="24"/>
              </w:rPr>
            </w:pPr>
            <w:r w:rsidRPr="00D67025">
              <w:rPr>
                <w:rFonts w:eastAsiaTheme="minorEastAsia"/>
                <w:bCs/>
                <w:sz w:val="24"/>
                <w:szCs w:val="24"/>
              </w:rPr>
              <w:t>9.</w:t>
            </w:r>
          </w:p>
        </w:tc>
        <w:tc>
          <w:tcPr>
            <w:tcW w:w="4491" w:type="dxa"/>
          </w:tcPr>
          <w:p w:rsidR="003D6E1E"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Контрольная работа № 3 (диктант с грамматическим заданием) по теме «Пунктуация».</w:t>
            </w:r>
          </w:p>
        </w:tc>
        <w:tc>
          <w:tcPr>
            <w:tcW w:w="2126" w:type="dxa"/>
          </w:tcPr>
          <w:p w:rsidR="003D6E1E" w:rsidRPr="00D67025" w:rsidRDefault="0046623C" w:rsidP="00D67025">
            <w:pPr>
              <w:spacing w:line="276" w:lineRule="auto"/>
              <w:ind w:firstLine="34"/>
              <w:contextualSpacing/>
              <w:jc w:val="both"/>
              <w:rPr>
                <w:rFonts w:eastAsiaTheme="minorEastAsia"/>
                <w:bCs/>
                <w:sz w:val="24"/>
                <w:szCs w:val="24"/>
              </w:rPr>
            </w:pPr>
            <w:r w:rsidRPr="00D67025">
              <w:rPr>
                <w:rFonts w:eastAsiaTheme="minorEastAsia"/>
                <w:bCs/>
                <w:sz w:val="24"/>
                <w:szCs w:val="24"/>
              </w:rPr>
              <w:t>17.03</w:t>
            </w:r>
          </w:p>
        </w:tc>
        <w:tc>
          <w:tcPr>
            <w:tcW w:w="1950" w:type="dxa"/>
          </w:tcPr>
          <w:p w:rsidR="003D6E1E" w:rsidRPr="00D67025" w:rsidRDefault="003D6E1E" w:rsidP="00D67025">
            <w:pPr>
              <w:spacing w:line="276" w:lineRule="auto"/>
              <w:ind w:firstLine="708"/>
              <w:contextualSpacing/>
              <w:jc w:val="both"/>
              <w:rPr>
                <w:rFonts w:eastAsiaTheme="minorEastAsia"/>
                <w:bCs/>
                <w:sz w:val="24"/>
                <w:szCs w:val="24"/>
              </w:rPr>
            </w:pPr>
          </w:p>
        </w:tc>
      </w:tr>
      <w:tr w:rsidR="0046623C" w:rsidRPr="00D67025" w:rsidTr="008606B8">
        <w:tc>
          <w:tcPr>
            <w:tcW w:w="1004" w:type="dxa"/>
          </w:tcPr>
          <w:p w:rsidR="0046623C"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10.</w:t>
            </w:r>
          </w:p>
        </w:tc>
        <w:tc>
          <w:tcPr>
            <w:tcW w:w="4491" w:type="dxa"/>
          </w:tcPr>
          <w:p w:rsidR="0046623C"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Сочинение-рассуждение по исходному тексту.</w:t>
            </w:r>
          </w:p>
        </w:tc>
        <w:tc>
          <w:tcPr>
            <w:tcW w:w="2126" w:type="dxa"/>
          </w:tcPr>
          <w:p w:rsidR="0046623C" w:rsidRPr="00D67025" w:rsidRDefault="0046623C" w:rsidP="00D67025">
            <w:pPr>
              <w:spacing w:line="276" w:lineRule="auto"/>
              <w:ind w:firstLine="34"/>
              <w:contextualSpacing/>
              <w:jc w:val="both"/>
              <w:rPr>
                <w:rFonts w:eastAsiaTheme="minorEastAsia"/>
                <w:bCs/>
                <w:sz w:val="24"/>
                <w:szCs w:val="24"/>
              </w:rPr>
            </w:pPr>
            <w:r w:rsidRPr="00D67025">
              <w:rPr>
                <w:rFonts w:eastAsiaTheme="minorEastAsia"/>
                <w:bCs/>
                <w:sz w:val="24"/>
                <w:szCs w:val="24"/>
              </w:rPr>
              <w:t>4.04</w:t>
            </w:r>
          </w:p>
        </w:tc>
        <w:tc>
          <w:tcPr>
            <w:tcW w:w="1950" w:type="dxa"/>
          </w:tcPr>
          <w:p w:rsidR="0046623C" w:rsidRPr="00D67025" w:rsidRDefault="0046623C" w:rsidP="00D67025">
            <w:pPr>
              <w:spacing w:line="276" w:lineRule="auto"/>
              <w:ind w:firstLine="708"/>
              <w:contextualSpacing/>
              <w:jc w:val="both"/>
              <w:rPr>
                <w:rFonts w:eastAsiaTheme="minorEastAsia"/>
                <w:bCs/>
                <w:sz w:val="24"/>
                <w:szCs w:val="24"/>
              </w:rPr>
            </w:pPr>
          </w:p>
        </w:tc>
      </w:tr>
      <w:tr w:rsidR="0046623C" w:rsidRPr="00D67025" w:rsidTr="008606B8">
        <w:tc>
          <w:tcPr>
            <w:tcW w:w="1004" w:type="dxa"/>
          </w:tcPr>
          <w:p w:rsidR="0046623C" w:rsidRPr="00D67025" w:rsidRDefault="007E3CE7" w:rsidP="00D67025">
            <w:pPr>
              <w:spacing w:line="276" w:lineRule="auto"/>
              <w:contextualSpacing/>
              <w:jc w:val="both"/>
              <w:rPr>
                <w:rFonts w:eastAsiaTheme="minorEastAsia"/>
                <w:bCs/>
                <w:sz w:val="24"/>
                <w:szCs w:val="24"/>
              </w:rPr>
            </w:pPr>
            <w:r w:rsidRPr="00D67025">
              <w:rPr>
                <w:rFonts w:eastAsiaTheme="minorEastAsia"/>
                <w:bCs/>
                <w:sz w:val="24"/>
                <w:szCs w:val="24"/>
              </w:rPr>
              <w:t>11.</w:t>
            </w:r>
          </w:p>
        </w:tc>
        <w:tc>
          <w:tcPr>
            <w:tcW w:w="4491" w:type="dxa"/>
          </w:tcPr>
          <w:p w:rsidR="0046623C"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Контрольное сочинение № 2.</w:t>
            </w:r>
          </w:p>
        </w:tc>
        <w:tc>
          <w:tcPr>
            <w:tcW w:w="2126" w:type="dxa"/>
          </w:tcPr>
          <w:p w:rsidR="0046623C" w:rsidRPr="00D67025" w:rsidRDefault="0046623C" w:rsidP="00D67025">
            <w:pPr>
              <w:spacing w:line="276" w:lineRule="auto"/>
              <w:ind w:firstLine="34"/>
              <w:contextualSpacing/>
              <w:jc w:val="both"/>
              <w:rPr>
                <w:rFonts w:eastAsiaTheme="minorEastAsia"/>
                <w:bCs/>
                <w:sz w:val="24"/>
                <w:szCs w:val="24"/>
              </w:rPr>
            </w:pPr>
            <w:r w:rsidRPr="00D67025">
              <w:rPr>
                <w:rFonts w:eastAsiaTheme="minorEastAsia"/>
                <w:bCs/>
                <w:sz w:val="24"/>
                <w:szCs w:val="24"/>
              </w:rPr>
              <w:t>28.04</w:t>
            </w:r>
          </w:p>
        </w:tc>
        <w:tc>
          <w:tcPr>
            <w:tcW w:w="1950" w:type="dxa"/>
          </w:tcPr>
          <w:p w:rsidR="0046623C" w:rsidRPr="00D67025" w:rsidRDefault="0046623C" w:rsidP="00D67025">
            <w:pPr>
              <w:spacing w:line="276" w:lineRule="auto"/>
              <w:ind w:firstLine="708"/>
              <w:contextualSpacing/>
              <w:jc w:val="both"/>
              <w:rPr>
                <w:rFonts w:eastAsiaTheme="minorEastAsia"/>
                <w:bCs/>
                <w:sz w:val="24"/>
                <w:szCs w:val="24"/>
              </w:rPr>
            </w:pPr>
          </w:p>
        </w:tc>
      </w:tr>
      <w:tr w:rsidR="0046623C" w:rsidRPr="00D67025" w:rsidTr="008606B8">
        <w:tc>
          <w:tcPr>
            <w:tcW w:w="1004" w:type="dxa"/>
          </w:tcPr>
          <w:p w:rsidR="0046623C" w:rsidRPr="00D67025" w:rsidRDefault="007E3CE7" w:rsidP="00D67025">
            <w:pPr>
              <w:spacing w:line="276" w:lineRule="auto"/>
              <w:contextualSpacing/>
              <w:jc w:val="both"/>
              <w:rPr>
                <w:rFonts w:eastAsiaTheme="minorEastAsia"/>
                <w:bCs/>
                <w:sz w:val="24"/>
                <w:szCs w:val="24"/>
              </w:rPr>
            </w:pPr>
            <w:r w:rsidRPr="00D67025">
              <w:rPr>
                <w:rFonts w:eastAsiaTheme="minorEastAsia"/>
                <w:bCs/>
                <w:sz w:val="24"/>
                <w:szCs w:val="24"/>
              </w:rPr>
              <w:t>12.</w:t>
            </w:r>
          </w:p>
        </w:tc>
        <w:tc>
          <w:tcPr>
            <w:tcW w:w="4491" w:type="dxa"/>
          </w:tcPr>
          <w:p w:rsidR="0046623C" w:rsidRPr="00D67025" w:rsidRDefault="0046623C" w:rsidP="00D67025">
            <w:pPr>
              <w:spacing w:line="276" w:lineRule="auto"/>
              <w:contextualSpacing/>
              <w:jc w:val="both"/>
              <w:rPr>
                <w:rFonts w:eastAsiaTheme="minorEastAsia"/>
                <w:bCs/>
                <w:sz w:val="24"/>
                <w:szCs w:val="24"/>
              </w:rPr>
            </w:pPr>
            <w:r w:rsidRPr="00D67025">
              <w:rPr>
                <w:rFonts w:eastAsiaTheme="minorEastAsia"/>
                <w:bCs/>
                <w:sz w:val="24"/>
                <w:szCs w:val="24"/>
              </w:rPr>
              <w:t>Контрольная работа в формате ЕГЭ № 2</w:t>
            </w:r>
          </w:p>
        </w:tc>
        <w:tc>
          <w:tcPr>
            <w:tcW w:w="2126" w:type="dxa"/>
          </w:tcPr>
          <w:p w:rsidR="0046623C" w:rsidRPr="00D67025" w:rsidRDefault="0046623C" w:rsidP="00D67025">
            <w:pPr>
              <w:spacing w:line="276" w:lineRule="auto"/>
              <w:ind w:firstLine="34"/>
              <w:contextualSpacing/>
              <w:jc w:val="both"/>
              <w:rPr>
                <w:rFonts w:eastAsiaTheme="minorEastAsia"/>
                <w:bCs/>
                <w:sz w:val="24"/>
                <w:szCs w:val="24"/>
              </w:rPr>
            </w:pPr>
            <w:r w:rsidRPr="00D67025">
              <w:rPr>
                <w:rFonts w:eastAsiaTheme="minorEastAsia"/>
                <w:bCs/>
                <w:sz w:val="24"/>
                <w:szCs w:val="24"/>
              </w:rPr>
              <w:t>1</w:t>
            </w:r>
            <w:r w:rsidR="007E3CE7" w:rsidRPr="00D67025">
              <w:rPr>
                <w:rFonts w:eastAsiaTheme="minorEastAsia"/>
                <w:bCs/>
                <w:sz w:val="24"/>
                <w:szCs w:val="24"/>
              </w:rPr>
              <w:t>6</w:t>
            </w:r>
            <w:r w:rsidRPr="00D67025">
              <w:rPr>
                <w:rFonts w:eastAsiaTheme="minorEastAsia"/>
                <w:bCs/>
                <w:sz w:val="24"/>
                <w:szCs w:val="24"/>
              </w:rPr>
              <w:t>.05</w:t>
            </w:r>
          </w:p>
        </w:tc>
        <w:tc>
          <w:tcPr>
            <w:tcW w:w="1950" w:type="dxa"/>
          </w:tcPr>
          <w:p w:rsidR="0046623C" w:rsidRPr="00D67025" w:rsidRDefault="0046623C" w:rsidP="00D67025">
            <w:pPr>
              <w:spacing w:line="276" w:lineRule="auto"/>
              <w:ind w:firstLine="708"/>
              <w:contextualSpacing/>
              <w:jc w:val="both"/>
              <w:rPr>
                <w:rFonts w:eastAsiaTheme="minorEastAsia"/>
                <w:bCs/>
                <w:sz w:val="24"/>
                <w:szCs w:val="24"/>
              </w:rPr>
            </w:pPr>
          </w:p>
        </w:tc>
      </w:tr>
    </w:tbl>
    <w:p w:rsidR="007E3CE7" w:rsidRPr="00D67025" w:rsidRDefault="007E3CE7" w:rsidP="00D67025">
      <w:pPr>
        <w:spacing w:after="0"/>
        <w:ind w:firstLine="708"/>
        <w:contextualSpacing/>
        <w:jc w:val="both"/>
        <w:rPr>
          <w:rFonts w:ascii="Times New Roman" w:hAnsi="Times New Roman" w:cs="Times New Roman"/>
          <w:b/>
          <w:sz w:val="24"/>
          <w:szCs w:val="24"/>
        </w:rPr>
      </w:pPr>
    </w:p>
    <w:p w:rsidR="007E3CE7" w:rsidRPr="00D67025" w:rsidRDefault="007E3CE7" w:rsidP="00D67025">
      <w:pPr>
        <w:spacing w:after="0"/>
        <w:ind w:firstLine="708"/>
        <w:contextualSpacing/>
        <w:jc w:val="both"/>
        <w:rPr>
          <w:rFonts w:ascii="Times New Roman" w:hAnsi="Times New Roman" w:cs="Times New Roman"/>
          <w:b/>
          <w:sz w:val="24"/>
          <w:szCs w:val="24"/>
        </w:rPr>
      </w:pPr>
    </w:p>
    <w:p w:rsidR="00D67025" w:rsidRDefault="00D67025">
      <w:pPr>
        <w:rPr>
          <w:rFonts w:ascii="Times New Roman" w:hAnsi="Times New Roman" w:cs="Times New Roman"/>
          <w:b/>
          <w:sz w:val="24"/>
          <w:szCs w:val="24"/>
        </w:rPr>
      </w:pPr>
      <w:r>
        <w:rPr>
          <w:rFonts w:ascii="Times New Roman" w:hAnsi="Times New Roman" w:cs="Times New Roman"/>
          <w:b/>
          <w:sz w:val="24"/>
          <w:szCs w:val="24"/>
        </w:rPr>
        <w:br w:type="page"/>
      </w:r>
    </w:p>
    <w:p w:rsidR="00367F92" w:rsidRPr="00D67025" w:rsidRDefault="00D67025" w:rsidP="00D67025">
      <w:pPr>
        <w:spacing w:after="0"/>
        <w:ind w:firstLine="708"/>
        <w:contextualSpacing/>
        <w:jc w:val="center"/>
        <w:rPr>
          <w:rFonts w:ascii="Times New Roman" w:hAnsi="Times New Roman" w:cs="Times New Roman"/>
          <w:b/>
          <w:sz w:val="24"/>
          <w:szCs w:val="24"/>
        </w:rPr>
      </w:pPr>
      <w:r w:rsidRPr="00D67025">
        <w:rPr>
          <w:rFonts w:ascii="Times New Roman" w:hAnsi="Times New Roman" w:cs="Times New Roman"/>
          <w:b/>
          <w:sz w:val="24"/>
          <w:szCs w:val="24"/>
        </w:rPr>
        <w:t>ТРЕБОВАНИЯ К ПОДГОТОВКЕ ОБУЧАЮЩИХСЯ</w:t>
      </w:r>
    </w:p>
    <w:p w:rsidR="00367F92" w:rsidRPr="00D67025" w:rsidRDefault="00367F92" w:rsidP="00D67025">
      <w:pPr>
        <w:spacing w:after="0"/>
        <w:ind w:firstLine="708"/>
        <w:contextualSpacing/>
        <w:jc w:val="both"/>
        <w:rPr>
          <w:rFonts w:ascii="Times New Roman" w:hAnsi="Times New Roman" w:cs="Times New Roman"/>
          <w:b/>
          <w:sz w:val="24"/>
          <w:szCs w:val="24"/>
        </w:rPr>
      </w:pPr>
    </w:p>
    <w:p w:rsidR="00367F92" w:rsidRPr="00D67025" w:rsidRDefault="00367F92" w:rsidP="00D67025">
      <w:pPr>
        <w:spacing w:after="0"/>
        <w:ind w:left="283"/>
        <w:jc w:val="both"/>
        <w:rPr>
          <w:rFonts w:ascii="Times New Roman" w:eastAsia="Times New Roman" w:hAnsi="Times New Roman" w:cs="Times New Roman"/>
          <w:i/>
          <w:sz w:val="24"/>
          <w:szCs w:val="24"/>
        </w:rPr>
      </w:pPr>
      <w:r w:rsidRPr="00D67025">
        <w:rPr>
          <w:rFonts w:ascii="Times New Roman" w:eastAsia="Times New Roman" w:hAnsi="Times New Roman" w:cs="Times New Roman"/>
          <w:i/>
          <w:sz w:val="24"/>
          <w:szCs w:val="24"/>
        </w:rPr>
        <w:t>В результате изучения русского языка ученик должен</w:t>
      </w:r>
    </w:p>
    <w:p w:rsidR="00367F92" w:rsidRPr="00D67025" w:rsidRDefault="00367F92" w:rsidP="00D67025">
      <w:pPr>
        <w:spacing w:after="0"/>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знать/понимать</w:t>
      </w:r>
    </w:p>
    <w:p w:rsidR="00367F92" w:rsidRPr="00D67025" w:rsidRDefault="00367F92" w:rsidP="00D67025">
      <w:pPr>
        <w:numPr>
          <w:ilvl w:val="0"/>
          <w:numId w:val="6"/>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367F92" w:rsidRPr="00D67025" w:rsidRDefault="00367F92" w:rsidP="00D67025">
      <w:pPr>
        <w:numPr>
          <w:ilvl w:val="0"/>
          <w:numId w:val="6"/>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системное устройство языка, взаимосвязь его уровней и единиц;</w:t>
      </w:r>
    </w:p>
    <w:p w:rsidR="00367F92" w:rsidRPr="00D67025" w:rsidRDefault="00367F92" w:rsidP="00D67025">
      <w:pPr>
        <w:numPr>
          <w:ilvl w:val="0"/>
          <w:numId w:val="6"/>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понятие языковой нормы, ее функций, современные тенденции в развитии норм русского литературного языка;</w:t>
      </w:r>
    </w:p>
    <w:p w:rsidR="00367F92" w:rsidRPr="00D67025" w:rsidRDefault="00367F92" w:rsidP="00D67025">
      <w:pPr>
        <w:numPr>
          <w:ilvl w:val="0"/>
          <w:numId w:val="6"/>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компоненты речевой ситуации; основные условия эффективности речевого общения;</w:t>
      </w:r>
    </w:p>
    <w:p w:rsidR="00367F92" w:rsidRPr="00D67025" w:rsidRDefault="00367F92" w:rsidP="00D67025">
      <w:pPr>
        <w:numPr>
          <w:ilvl w:val="0"/>
          <w:numId w:val="6"/>
        </w:numPr>
        <w:spacing w:after="0"/>
        <w:jc w:val="both"/>
        <w:rPr>
          <w:rFonts w:ascii="Times New Roman" w:eastAsia="Calibri" w:hAnsi="Times New Roman" w:cs="Times New Roman"/>
          <w:sz w:val="24"/>
          <w:szCs w:val="24"/>
        </w:rPr>
      </w:pPr>
      <w:proofErr w:type="gramStart"/>
      <w:r w:rsidRPr="00D67025">
        <w:rPr>
          <w:rFonts w:ascii="Times New Roman" w:eastAsia="Calibri" w:hAnsi="Times New Roman" w:cs="Times New Roman"/>
          <w:sz w:val="24"/>
          <w:szCs w:val="24"/>
        </w:rPr>
        <w:t>основные</w:t>
      </w:r>
      <w:proofErr w:type="gramEnd"/>
      <w:r w:rsidRPr="00D67025">
        <w:rPr>
          <w:rFonts w:ascii="Times New Roman" w:eastAsia="Calibri" w:hAnsi="Times New Roman" w:cs="Times New Roman"/>
          <w:sz w:val="24"/>
          <w:szCs w:val="24"/>
        </w:rPr>
        <w:t xml:space="preserve">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367F92" w:rsidRPr="00D67025" w:rsidRDefault="00367F92" w:rsidP="00D67025">
      <w:pPr>
        <w:spacing w:after="0"/>
        <w:jc w:val="both"/>
        <w:rPr>
          <w:rFonts w:ascii="Times New Roman" w:eastAsia="Calibri" w:hAnsi="Times New Roman" w:cs="Times New Roman"/>
          <w:sz w:val="24"/>
          <w:szCs w:val="24"/>
        </w:rPr>
      </w:pPr>
    </w:p>
    <w:p w:rsidR="00367F92" w:rsidRPr="00D67025" w:rsidRDefault="00367F92" w:rsidP="00D67025">
      <w:p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уметь</w:t>
      </w:r>
    </w:p>
    <w:p w:rsidR="00367F92" w:rsidRPr="00D67025" w:rsidRDefault="00367F92" w:rsidP="00D67025">
      <w:pPr>
        <w:numPr>
          <w:ilvl w:val="0"/>
          <w:numId w:val="5"/>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проводить различные виды анализа языковых единиц; языковых явлений и фактов, допускающих неоднозначную интерпретацию;</w:t>
      </w:r>
    </w:p>
    <w:p w:rsidR="00367F92" w:rsidRPr="00D67025" w:rsidRDefault="00367F92" w:rsidP="00D67025">
      <w:pPr>
        <w:numPr>
          <w:ilvl w:val="0"/>
          <w:numId w:val="5"/>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разграничивать варианты норм, преднамеренные и непреднамеренные нарушения языковой нормы;</w:t>
      </w:r>
    </w:p>
    <w:p w:rsidR="00367F92" w:rsidRPr="00D67025" w:rsidRDefault="00367F92" w:rsidP="00D67025">
      <w:pPr>
        <w:numPr>
          <w:ilvl w:val="0"/>
          <w:numId w:val="5"/>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проводить лингвистический анализ учебно-научных, деловых, публицистических, разговорных и художественных текстов;</w:t>
      </w:r>
    </w:p>
    <w:p w:rsidR="00367F92" w:rsidRPr="00D67025" w:rsidRDefault="00367F92" w:rsidP="00D67025">
      <w:pPr>
        <w:numPr>
          <w:ilvl w:val="0"/>
          <w:numId w:val="5"/>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67F92" w:rsidRPr="00D67025" w:rsidRDefault="00367F92" w:rsidP="00D67025">
      <w:pPr>
        <w:numPr>
          <w:ilvl w:val="0"/>
          <w:numId w:val="5"/>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объяснять взаимосвязь фактов языка и истории, языка и культуры русского и других народов;</w:t>
      </w:r>
    </w:p>
    <w:p w:rsidR="00367F92" w:rsidRPr="00D67025" w:rsidRDefault="00367F92" w:rsidP="00D67025">
      <w:pPr>
        <w:spacing w:after="0"/>
        <w:jc w:val="both"/>
        <w:rPr>
          <w:rFonts w:ascii="Times New Roman" w:eastAsia="Calibri" w:hAnsi="Times New Roman" w:cs="Times New Roman"/>
          <w:i/>
          <w:sz w:val="24"/>
          <w:szCs w:val="24"/>
        </w:rPr>
      </w:pPr>
      <w:proofErr w:type="spellStart"/>
      <w:r w:rsidRPr="00D67025">
        <w:rPr>
          <w:rFonts w:ascii="Times New Roman" w:eastAsia="Calibri" w:hAnsi="Times New Roman" w:cs="Times New Roman"/>
          <w:i/>
          <w:sz w:val="24"/>
          <w:szCs w:val="24"/>
        </w:rPr>
        <w:t>аудирование</w:t>
      </w:r>
      <w:proofErr w:type="spellEnd"/>
      <w:r w:rsidRPr="00D67025">
        <w:rPr>
          <w:rFonts w:ascii="Times New Roman" w:eastAsia="Calibri" w:hAnsi="Times New Roman" w:cs="Times New Roman"/>
          <w:i/>
          <w:sz w:val="24"/>
          <w:szCs w:val="24"/>
        </w:rPr>
        <w:t xml:space="preserve"> и чтение</w:t>
      </w:r>
    </w:p>
    <w:p w:rsidR="00367F92" w:rsidRPr="00D67025" w:rsidRDefault="00367F92" w:rsidP="00D67025">
      <w:pPr>
        <w:numPr>
          <w:ilvl w:val="0"/>
          <w:numId w:val="4"/>
        </w:numPr>
        <w:spacing w:after="0"/>
        <w:jc w:val="both"/>
        <w:rPr>
          <w:rFonts w:ascii="Times New Roman" w:eastAsia="Calibri" w:hAnsi="Times New Roman" w:cs="Times New Roman"/>
          <w:sz w:val="24"/>
          <w:szCs w:val="24"/>
        </w:rPr>
      </w:pPr>
      <w:proofErr w:type="gramStart"/>
      <w:r w:rsidRPr="00D67025">
        <w:rPr>
          <w:rFonts w:ascii="Times New Roman" w:eastAsia="Calibri" w:hAnsi="Times New Roman" w:cs="Times New Roman"/>
          <w:sz w:val="24"/>
          <w:szCs w:val="24"/>
        </w:rPr>
        <w:t>использовать</w:t>
      </w:r>
      <w:proofErr w:type="gramEnd"/>
      <w:r w:rsidRPr="00D67025">
        <w:rPr>
          <w:rFonts w:ascii="Times New Roman" w:eastAsia="Calibri" w:hAnsi="Times New Roman" w:cs="Times New Roman"/>
          <w:sz w:val="24"/>
          <w:szCs w:val="24"/>
        </w:rPr>
        <w:t xml:space="preserve"> разные виды чтения (ознакомительно-изучающее, ознакомительно-реферативное и др.) в зависимости от коммуникативной задачи; </w:t>
      </w:r>
    </w:p>
    <w:p w:rsidR="00367F92" w:rsidRPr="00D67025" w:rsidRDefault="00367F92" w:rsidP="00D67025">
      <w:pPr>
        <w:numPr>
          <w:ilvl w:val="0"/>
          <w:numId w:val="4"/>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67F92" w:rsidRPr="00D67025" w:rsidRDefault="00367F92" w:rsidP="00D67025">
      <w:pPr>
        <w:numPr>
          <w:ilvl w:val="0"/>
          <w:numId w:val="4"/>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владеть основными приемами информационной переработки устного и письменного текста;</w:t>
      </w:r>
    </w:p>
    <w:p w:rsidR="00367F92" w:rsidRPr="00D67025" w:rsidRDefault="00367F92" w:rsidP="00D67025">
      <w:pPr>
        <w:spacing w:after="0"/>
        <w:jc w:val="both"/>
        <w:rPr>
          <w:rFonts w:ascii="Times New Roman" w:eastAsia="Calibri" w:hAnsi="Times New Roman" w:cs="Times New Roman"/>
          <w:i/>
          <w:sz w:val="24"/>
          <w:szCs w:val="24"/>
        </w:rPr>
      </w:pPr>
      <w:r w:rsidRPr="00D67025">
        <w:rPr>
          <w:rFonts w:ascii="Times New Roman" w:eastAsia="Calibri" w:hAnsi="Times New Roman" w:cs="Times New Roman"/>
          <w:i/>
          <w:sz w:val="24"/>
          <w:szCs w:val="24"/>
        </w:rPr>
        <w:t>говорение и письмо</w:t>
      </w:r>
    </w:p>
    <w:p w:rsidR="00367F92" w:rsidRPr="00D67025" w:rsidRDefault="00367F92" w:rsidP="00D67025">
      <w:pPr>
        <w:numPr>
          <w:ilvl w:val="0"/>
          <w:numId w:val="3"/>
        </w:numPr>
        <w:spacing w:after="0"/>
        <w:jc w:val="both"/>
        <w:rPr>
          <w:rFonts w:ascii="Times New Roman" w:eastAsia="Calibri" w:hAnsi="Times New Roman" w:cs="Times New Roman"/>
          <w:sz w:val="24"/>
          <w:szCs w:val="24"/>
        </w:rPr>
      </w:pPr>
      <w:proofErr w:type="gramStart"/>
      <w:r w:rsidRPr="00D67025">
        <w:rPr>
          <w:rFonts w:ascii="Times New Roman" w:eastAsia="Calibri" w:hAnsi="Times New Roman" w:cs="Times New Roman"/>
          <w:sz w:val="24"/>
          <w:szCs w:val="24"/>
        </w:rPr>
        <w:t>создавать</w:t>
      </w:r>
      <w:proofErr w:type="gramEnd"/>
      <w:r w:rsidRPr="00D67025">
        <w:rPr>
          <w:rFonts w:ascii="Times New Roman" w:eastAsia="Calibri" w:hAnsi="Times New Roman" w:cs="Times New Roman"/>
          <w:sz w:val="24"/>
          <w:szCs w:val="24"/>
        </w:rPr>
        <w:t xml:space="preserve">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367F92" w:rsidRPr="00D67025" w:rsidRDefault="00367F92" w:rsidP="00D67025">
      <w:pPr>
        <w:numPr>
          <w:ilvl w:val="0"/>
          <w:numId w:val="3"/>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367F92" w:rsidRPr="00D67025" w:rsidRDefault="00367F92" w:rsidP="00D67025">
      <w:pPr>
        <w:numPr>
          <w:ilvl w:val="0"/>
          <w:numId w:val="3"/>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применять в практике письма орфографические и пунктуационные нормы современного русского литературного языка;</w:t>
      </w:r>
    </w:p>
    <w:p w:rsidR="00367F92" w:rsidRPr="00D67025" w:rsidRDefault="00367F92" w:rsidP="00D67025">
      <w:pPr>
        <w:numPr>
          <w:ilvl w:val="0"/>
          <w:numId w:val="3"/>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367F92" w:rsidRPr="00D67025" w:rsidRDefault="00367F92" w:rsidP="00D67025">
      <w:pPr>
        <w:spacing w:after="0"/>
        <w:jc w:val="both"/>
        <w:rPr>
          <w:rFonts w:ascii="Times New Roman" w:eastAsia="Calibri" w:hAnsi="Times New Roman" w:cs="Times New Roman"/>
          <w:sz w:val="24"/>
          <w:szCs w:val="24"/>
        </w:rPr>
      </w:pPr>
      <w:proofErr w:type="gramStart"/>
      <w:r w:rsidRPr="00D67025">
        <w:rPr>
          <w:rFonts w:ascii="Times New Roman" w:eastAsia="Calibri" w:hAnsi="Times New Roman" w:cs="Times New Roman"/>
          <w:sz w:val="24"/>
          <w:szCs w:val="24"/>
        </w:rPr>
        <w:t>использовать</w:t>
      </w:r>
      <w:proofErr w:type="gramEnd"/>
      <w:r w:rsidRPr="00D67025">
        <w:rPr>
          <w:rFonts w:ascii="Times New Roman" w:eastAsia="Calibri" w:hAnsi="Times New Roman" w:cs="Times New Roman"/>
          <w:sz w:val="24"/>
          <w:szCs w:val="24"/>
        </w:rPr>
        <w:t xml:space="preserve"> приобретенные знания и умения в практической деятельности и повседневной жизни для:</w:t>
      </w:r>
    </w:p>
    <w:p w:rsidR="00367F92" w:rsidRPr="00D67025" w:rsidRDefault="00367F92" w:rsidP="00D67025">
      <w:pPr>
        <w:numPr>
          <w:ilvl w:val="0"/>
          <w:numId w:val="2"/>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67F92" w:rsidRPr="00D67025" w:rsidRDefault="00367F92" w:rsidP="00D67025">
      <w:pPr>
        <w:numPr>
          <w:ilvl w:val="0"/>
          <w:numId w:val="2"/>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углубления лингвистических знаний, расширения кругозора в области филологических наук и получения высшего филологического образования;</w:t>
      </w:r>
    </w:p>
    <w:p w:rsidR="00367F92" w:rsidRPr="00D67025" w:rsidRDefault="00367F92" w:rsidP="00D67025">
      <w:pPr>
        <w:numPr>
          <w:ilvl w:val="0"/>
          <w:numId w:val="2"/>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67F92" w:rsidRPr="00D67025" w:rsidRDefault="00367F92" w:rsidP="00D67025">
      <w:pPr>
        <w:numPr>
          <w:ilvl w:val="0"/>
          <w:numId w:val="2"/>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367F92" w:rsidRPr="00D67025" w:rsidRDefault="00367F92" w:rsidP="00D67025">
      <w:pPr>
        <w:numPr>
          <w:ilvl w:val="0"/>
          <w:numId w:val="2"/>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367F92" w:rsidRPr="00D67025" w:rsidRDefault="00367F92" w:rsidP="00D67025">
      <w:pPr>
        <w:numPr>
          <w:ilvl w:val="0"/>
          <w:numId w:val="2"/>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удовлетворения познавательных интересов в области гуманитарных наук; </w:t>
      </w:r>
    </w:p>
    <w:p w:rsidR="00367F92" w:rsidRPr="00D67025" w:rsidRDefault="00367F92" w:rsidP="00D67025">
      <w:pPr>
        <w:numPr>
          <w:ilvl w:val="0"/>
          <w:numId w:val="2"/>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самообразования и активного участия в производственной, культурной и общественной жизни государства. </w:t>
      </w:r>
    </w:p>
    <w:p w:rsidR="00367F92" w:rsidRPr="00D67025" w:rsidRDefault="00367F92" w:rsidP="00D67025">
      <w:pPr>
        <w:shd w:val="clear" w:color="auto" w:fill="FFFFFF"/>
        <w:spacing w:after="0"/>
        <w:ind w:right="58"/>
        <w:jc w:val="both"/>
        <w:rPr>
          <w:rFonts w:ascii="Times New Roman" w:eastAsia="Calibri" w:hAnsi="Times New Roman" w:cs="Times New Roman"/>
          <w:b/>
          <w:i/>
          <w:sz w:val="24"/>
          <w:szCs w:val="24"/>
        </w:rPr>
      </w:pPr>
    </w:p>
    <w:p w:rsidR="00367F92" w:rsidRPr="00D67025" w:rsidRDefault="00367F92" w:rsidP="00D67025">
      <w:pPr>
        <w:shd w:val="clear" w:color="auto" w:fill="FFFFFF"/>
        <w:spacing w:after="0"/>
        <w:ind w:right="58"/>
        <w:jc w:val="both"/>
        <w:rPr>
          <w:rFonts w:ascii="Times New Roman" w:eastAsia="Calibri" w:hAnsi="Times New Roman" w:cs="Times New Roman"/>
          <w:b/>
          <w:i/>
          <w:sz w:val="24"/>
          <w:szCs w:val="24"/>
        </w:rPr>
      </w:pPr>
    </w:p>
    <w:p w:rsidR="00D67025" w:rsidRDefault="00D67025">
      <w:pPr>
        <w:rPr>
          <w:rFonts w:ascii="Times New Roman" w:hAnsi="Times New Roman" w:cs="Times New Roman"/>
          <w:b/>
          <w:sz w:val="24"/>
          <w:szCs w:val="24"/>
        </w:rPr>
      </w:pPr>
      <w:r>
        <w:rPr>
          <w:rFonts w:ascii="Times New Roman" w:hAnsi="Times New Roman" w:cs="Times New Roman"/>
          <w:b/>
          <w:sz w:val="24"/>
          <w:szCs w:val="24"/>
        </w:rPr>
        <w:br w:type="page"/>
      </w:r>
    </w:p>
    <w:p w:rsidR="008606B8" w:rsidRDefault="008606B8" w:rsidP="006F1AE4">
      <w:pPr>
        <w:spacing w:after="0"/>
        <w:contextualSpacing/>
        <w:jc w:val="center"/>
        <w:rPr>
          <w:rFonts w:ascii="Times New Roman" w:hAnsi="Times New Roman" w:cs="Times New Roman"/>
          <w:b/>
          <w:sz w:val="24"/>
          <w:szCs w:val="24"/>
        </w:rPr>
      </w:pPr>
      <w:r w:rsidRPr="00D67025">
        <w:rPr>
          <w:rFonts w:ascii="Times New Roman" w:hAnsi="Times New Roman" w:cs="Times New Roman"/>
          <w:b/>
          <w:sz w:val="24"/>
          <w:szCs w:val="24"/>
        </w:rPr>
        <w:t>КРИТЕРИИ И НОРМЫ ОЦЕНКИ ЗНАНИЙ</w:t>
      </w:r>
      <w:r w:rsidR="006F1AE4">
        <w:rPr>
          <w:rFonts w:ascii="Times New Roman" w:hAnsi="Times New Roman" w:cs="Times New Roman"/>
          <w:b/>
          <w:sz w:val="24"/>
          <w:szCs w:val="24"/>
        </w:rPr>
        <w:t xml:space="preserve"> ОБУЧ</w:t>
      </w:r>
      <w:r w:rsidR="005B49BC">
        <w:rPr>
          <w:rFonts w:ascii="Times New Roman" w:hAnsi="Times New Roman" w:cs="Times New Roman"/>
          <w:b/>
          <w:sz w:val="24"/>
          <w:szCs w:val="24"/>
        </w:rPr>
        <w:t>А</w:t>
      </w:r>
      <w:r w:rsidR="006F1AE4">
        <w:rPr>
          <w:rFonts w:ascii="Times New Roman" w:hAnsi="Times New Roman" w:cs="Times New Roman"/>
          <w:b/>
          <w:sz w:val="24"/>
          <w:szCs w:val="24"/>
        </w:rPr>
        <w:t>ЮЩИХСЯ</w:t>
      </w:r>
    </w:p>
    <w:p w:rsidR="005B49BC" w:rsidRPr="005B49BC" w:rsidRDefault="005B49BC" w:rsidP="005B49BC">
      <w:pPr>
        <w:spacing w:after="0" w:line="240" w:lineRule="auto"/>
        <w:contextualSpacing/>
        <w:rPr>
          <w:rFonts w:ascii="Times New Roman" w:hAnsi="Times New Roman" w:cs="Times New Roman"/>
          <w:sz w:val="24"/>
          <w:szCs w:val="24"/>
        </w:rPr>
      </w:pPr>
    </w:p>
    <w:p w:rsidR="00FC52DC" w:rsidRDefault="005B49BC" w:rsidP="00FC52DC">
      <w:pPr>
        <w:spacing w:after="0" w:line="240" w:lineRule="auto"/>
        <w:ind w:firstLine="708"/>
        <w:contextualSpacing/>
        <w:rPr>
          <w:rFonts w:ascii="Times New Roman" w:hAnsi="Times New Roman" w:cs="Times New Roman"/>
          <w:sz w:val="24"/>
          <w:szCs w:val="24"/>
        </w:rPr>
      </w:pPr>
      <w:r w:rsidRPr="005B49BC">
        <w:rPr>
          <w:rFonts w:ascii="Times New Roman" w:hAnsi="Times New Roman" w:cs="Times New Roman"/>
          <w:sz w:val="24"/>
          <w:szCs w:val="24"/>
        </w:rPr>
        <w:t xml:space="preserve">«Нормы оценки...» призваны обеспечивать одинаковые требования к знаниям, умениям и навыкам учащихся по русскому языку. </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В них устанавливаются: </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2) единые нормативы оценки знаний, умений и навыков; </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3) объем различных видов контрольных работ;</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 4) количество отметок за различные виды контрольных работ.</w:t>
      </w:r>
    </w:p>
    <w:p w:rsidR="005B49BC" w:rsidRPr="005B49BC" w:rsidRDefault="005B49BC" w:rsidP="005B49BC">
      <w:pPr>
        <w:spacing w:after="0" w:line="240" w:lineRule="auto"/>
        <w:contextualSpacing/>
        <w:rPr>
          <w:rFonts w:ascii="Times New Roman" w:hAnsi="Times New Roman" w:cs="Times New Roman"/>
          <w:sz w:val="24"/>
          <w:szCs w:val="24"/>
        </w:rPr>
      </w:pP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2) орфографические и пунктуационные навыки; </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3) речевые умения.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FC52DC" w:rsidRDefault="005B49BC" w:rsidP="005B49BC">
      <w:pPr>
        <w:spacing w:after="0" w:line="240" w:lineRule="auto"/>
        <w:contextualSpacing/>
        <w:rPr>
          <w:rFonts w:ascii="Times New Roman" w:hAnsi="Times New Roman" w:cs="Times New Roman"/>
          <w:b/>
          <w:sz w:val="24"/>
          <w:szCs w:val="24"/>
        </w:rPr>
      </w:pPr>
      <w:r w:rsidRPr="00FC52DC">
        <w:rPr>
          <w:rFonts w:ascii="Times New Roman" w:hAnsi="Times New Roman" w:cs="Times New Roman"/>
          <w:b/>
          <w:sz w:val="24"/>
          <w:szCs w:val="24"/>
        </w:rPr>
        <w:t>Оценка устных ответов учащихся.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B49BC" w:rsidRPr="005B49BC" w:rsidRDefault="005B49BC" w:rsidP="005B49BC">
      <w:pPr>
        <w:spacing w:after="0" w:line="240" w:lineRule="auto"/>
        <w:contextualSpacing/>
        <w:rPr>
          <w:rFonts w:ascii="Times New Roman" w:hAnsi="Times New Roman" w:cs="Times New Roman"/>
          <w:sz w:val="24"/>
          <w:szCs w:val="24"/>
        </w:rPr>
      </w:pP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При оценке ответа ученика надо руководствоваться следующими критериями: </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1) полнота и правильность ответа;</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 2) степень осознанности, понимания изученного; </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3) языковое оформление ответа.</w:t>
      </w:r>
    </w:p>
    <w:p w:rsidR="005B49BC" w:rsidRPr="005B49BC" w:rsidRDefault="005B49BC" w:rsidP="005B49BC">
      <w:pPr>
        <w:spacing w:after="0" w:line="240" w:lineRule="auto"/>
        <w:contextualSpacing/>
        <w:rPr>
          <w:rFonts w:ascii="Times New Roman" w:hAnsi="Times New Roman" w:cs="Times New Roman"/>
          <w:sz w:val="24"/>
          <w:szCs w:val="24"/>
        </w:rPr>
      </w:pP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Оценка «5» ставится, если ученик: </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B49BC" w:rsidRPr="005B49BC" w:rsidRDefault="005B49BC" w:rsidP="005B49BC">
      <w:pPr>
        <w:spacing w:after="0" w:line="240" w:lineRule="auto"/>
        <w:contextualSpacing/>
        <w:rPr>
          <w:rFonts w:ascii="Times New Roman" w:hAnsi="Times New Roman" w:cs="Times New Roman"/>
          <w:sz w:val="24"/>
          <w:szCs w:val="24"/>
        </w:rPr>
      </w:pP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Оценка «3» ставится, если ученик обнаруживает знание и понимание основных положений данной темы, но: </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1) излагает материал неполно и допускает неточности к определении понятий или формулировке правил;</w:t>
      </w: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 2) не умеет достаточно глубоко и доказательно обосновать свои суждения и привести свои примеры; </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FC52DC" w:rsidRDefault="005B49BC" w:rsidP="005B49BC">
      <w:pPr>
        <w:spacing w:after="0" w:line="240" w:lineRule="auto"/>
        <w:contextualSpacing/>
        <w:rPr>
          <w:rFonts w:ascii="Times New Roman" w:hAnsi="Times New Roman" w:cs="Times New Roman"/>
          <w:b/>
          <w:sz w:val="24"/>
          <w:szCs w:val="24"/>
        </w:rPr>
      </w:pPr>
      <w:r w:rsidRPr="00FC52DC">
        <w:rPr>
          <w:rFonts w:ascii="Times New Roman" w:hAnsi="Times New Roman" w:cs="Times New Roman"/>
          <w:b/>
          <w:sz w:val="24"/>
          <w:szCs w:val="24"/>
        </w:rPr>
        <w:t>Оценка диктантов.</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Объем диктанта устанавливается: для V класса — 90 — 100 слов, для VI класса — 100—1 10, для VII класса — 1 10—120, для VIII класса — 120—150, </w:t>
      </w:r>
      <w:r w:rsidRPr="00FC52DC">
        <w:rPr>
          <w:rFonts w:ascii="Times New Roman" w:hAnsi="Times New Roman" w:cs="Times New Roman"/>
          <w:b/>
          <w:sz w:val="24"/>
          <w:szCs w:val="24"/>
        </w:rPr>
        <w:t xml:space="preserve">для </w:t>
      </w:r>
      <w:r w:rsidR="00FC52DC">
        <w:rPr>
          <w:rFonts w:ascii="Times New Roman" w:hAnsi="Times New Roman" w:cs="Times New Roman"/>
          <w:b/>
          <w:sz w:val="24"/>
          <w:szCs w:val="24"/>
          <w:lang w:val="en-US"/>
        </w:rPr>
        <w:t>X</w:t>
      </w:r>
      <w:r w:rsidR="00FC52DC" w:rsidRPr="00FC52DC">
        <w:rPr>
          <w:rFonts w:ascii="Times New Roman" w:hAnsi="Times New Roman" w:cs="Times New Roman"/>
          <w:b/>
          <w:sz w:val="24"/>
          <w:szCs w:val="24"/>
        </w:rPr>
        <w:t xml:space="preserve"> - </w:t>
      </w:r>
      <w:r w:rsidRPr="00FC52DC">
        <w:rPr>
          <w:rFonts w:ascii="Times New Roman" w:hAnsi="Times New Roman" w:cs="Times New Roman"/>
          <w:b/>
          <w:sz w:val="24"/>
          <w:szCs w:val="24"/>
        </w:rPr>
        <w:t>XI класса — 150—170 слов.</w:t>
      </w:r>
      <w:r w:rsidRPr="005B49BC">
        <w:rPr>
          <w:rFonts w:ascii="Times New Roman" w:hAnsi="Times New Roman" w:cs="Times New Roman"/>
          <w:sz w:val="24"/>
          <w:szCs w:val="24"/>
        </w:rPr>
        <w:t xml:space="preserve"> (При подсчете слов учитываются как самостоятельные, так и служебные слова.)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Контрольный словарный диктант проверяет усвоение слов с непроверяемыми и </w:t>
      </w:r>
      <w:proofErr w:type="spellStart"/>
      <w:r w:rsidRPr="005B49BC">
        <w:rPr>
          <w:rFonts w:ascii="Times New Roman" w:hAnsi="Times New Roman" w:cs="Times New Roman"/>
          <w:sz w:val="24"/>
          <w:szCs w:val="24"/>
        </w:rPr>
        <w:t>труднопроверяемыми</w:t>
      </w:r>
      <w:proofErr w:type="spellEnd"/>
      <w:r w:rsidRPr="005B49BC">
        <w:rPr>
          <w:rFonts w:ascii="Times New Roman" w:hAnsi="Times New Roman" w:cs="Times New Roman"/>
          <w:sz w:val="24"/>
          <w:szCs w:val="24"/>
        </w:rPr>
        <w:t xml:space="preserve"> орфограммами. Он может состоять из следующего количества слов: для V класса — 15—20, для VI класса — 20—25, для VII класса — 25*^30, для VIII класса — 30—35, </w:t>
      </w:r>
      <w:r w:rsidRPr="00FC52DC">
        <w:rPr>
          <w:rFonts w:ascii="Times New Roman" w:hAnsi="Times New Roman" w:cs="Times New Roman"/>
          <w:b/>
          <w:sz w:val="24"/>
          <w:szCs w:val="24"/>
        </w:rPr>
        <w:t xml:space="preserve">для </w:t>
      </w:r>
      <w:r w:rsidR="00FC52DC" w:rsidRPr="00FC52DC">
        <w:rPr>
          <w:rFonts w:ascii="Times New Roman" w:hAnsi="Times New Roman" w:cs="Times New Roman"/>
          <w:b/>
          <w:sz w:val="24"/>
          <w:szCs w:val="24"/>
        </w:rPr>
        <w:t>X -</w:t>
      </w:r>
      <w:r w:rsidRPr="00FC52DC">
        <w:rPr>
          <w:rFonts w:ascii="Times New Roman" w:hAnsi="Times New Roman" w:cs="Times New Roman"/>
          <w:b/>
          <w:sz w:val="24"/>
          <w:szCs w:val="24"/>
        </w:rPr>
        <w:t>XI класса</w:t>
      </w:r>
      <w:r w:rsidRPr="005B49BC">
        <w:rPr>
          <w:rFonts w:ascii="Times New Roman" w:hAnsi="Times New Roman" w:cs="Times New Roman"/>
          <w:sz w:val="24"/>
          <w:szCs w:val="24"/>
        </w:rPr>
        <w:t xml:space="preserve"> — 35—40.</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5B49BC">
        <w:rPr>
          <w:rFonts w:ascii="Times New Roman" w:hAnsi="Times New Roman" w:cs="Times New Roman"/>
          <w:sz w:val="24"/>
          <w:szCs w:val="24"/>
        </w:rPr>
        <w:t>пунктограммы</w:t>
      </w:r>
      <w:proofErr w:type="spellEnd"/>
      <w:r w:rsidRPr="005B49BC">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5B49BC">
        <w:rPr>
          <w:rFonts w:ascii="Times New Roman" w:hAnsi="Times New Roman" w:cs="Times New Roman"/>
          <w:sz w:val="24"/>
          <w:szCs w:val="24"/>
        </w:rPr>
        <w:t>пунктограммы</w:t>
      </w:r>
      <w:proofErr w:type="spellEnd"/>
      <w:r w:rsidRPr="005B49BC">
        <w:rPr>
          <w:rFonts w:ascii="Times New Roman" w:hAnsi="Times New Roman" w:cs="Times New Roman"/>
          <w:sz w:val="24"/>
          <w:szCs w:val="24"/>
        </w:rPr>
        <w:t xml:space="preserve"> были бы представлены не менее 2 — 3 случаями. Из изученных ранее орфограмм и </w:t>
      </w:r>
      <w:proofErr w:type="spellStart"/>
      <w:r w:rsidRPr="005B49BC">
        <w:rPr>
          <w:rFonts w:ascii="Times New Roman" w:hAnsi="Times New Roman" w:cs="Times New Roman"/>
          <w:sz w:val="24"/>
          <w:szCs w:val="24"/>
        </w:rPr>
        <w:t>пунктограмм</w:t>
      </w:r>
      <w:proofErr w:type="spellEnd"/>
      <w:r w:rsidRPr="005B49BC">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5B49BC">
        <w:rPr>
          <w:rFonts w:ascii="Times New Roman" w:hAnsi="Times New Roman" w:cs="Times New Roman"/>
          <w:sz w:val="24"/>
          <w:szCs w:val="24"/>
        </w:rPr>
        <w:t>пунктограмм</w:t>
      </w:r>
      <w:proofErr w:type="spellEnd"/>
      <w:r w:rsidRPr="005B49BC">
        <w:rPr>
          <w:rFonts w:ascii="Times New Roman" w:hAnsi="Times New Roman" w:cs="Times New Roman"/>
          <w:sz w:val="24"/>
          <w:szCs w:val="24"/>
        </w:rPr>
        <w:t xml:space="preserve"> не должно превышать в V классе — 12 различных орфограмм и 2 — 3 </w:t>
      </w:r>
      <w:proofErr w:type="spellStart"/>
      <w:r w:rsidRPr="005B49BC">
        <w:rPr>
          <w:rFonts w:ascii="Times New Roman" w:hAnsi="Times New Roman" w:cs="Times New Roman"/>
          <w:sz w:val="24"/>
          <w:szCs w:val="24"/>
        </w:rPr>
        <w:t>пунктограмм</w:t>
      </w:r>
      <w:proofErr w:type="spellEnd"/>
      <w:r w:rsidRPr="005B49BC">
        <w:rPr>
          <w:rFonts w:ascii="Times New Roman" w:hAnsi="Times New Roman" w:cs="Times New Roman"/>
          <w:sz w:val="24"/>
          <w:szCs w:val="24"/>
        </w:rPr>
        <w:t xml:space="preserve">, в VI классе — 16 различных орфограмм и 3—4 </w:t>
      </w:r>
      <w:proofErr w:type="spellStart"/>
      <w:r w:rsidRPr="005B49BC">
        <w:rPr>
          <w:rFonts w:ascii="Times New Roman" w:hAnsi="Times New Roman" w:cs="Times New Roman"/>
          <w:sz w:val="24"/>
          <w:szCs w:val="24"/>
        </w:rPr>
        <w:t>пунктограмм</w:t>
      </w:r>
      <w:proofErr w:type="spellEnd"/>
      <w:r w:rsidRPr="005B49BC">
        <w:rPr>
          <w:rFonts w:ascii="Times New Roman" w:hAnsi="Times New Roman" w:cs="Times New Roman"/>
          <w:sz w:val="24"/>
          <w:szCs w:val="24"/>
        </w:rPr>
        <w:t xml:space="preserve">, в VII классе — 20 различных орфограмм и 4 — 5 </w:t>
      </w:r>
      <w:proofErr w:type="spellStart"/>
      <w:r w:rsidRPr="005B49BC">
        <w:rPr>
          <w:rFonts w:ascii="Times New Roman" w:hAnsi="Times New Roman" w:cs="Times New Roman"/>
          <w:sz w:val="24"/>
          <w:szCs w:val="24"/>
        </w:rPr>
        <w:t>пунктограмм</w:t>
      </w:r>
      <w:proofErr w:type="spellEnd"/>
      <w:r w:rsidRPr="005B49BC">
        <w:rPr>
          <w:rFonts w:ascii="Times New Roman" w:hAnsi="Times New Roman" w:cs="Times New Roman"/>
          <w:sz w:val="24"/>
          <w:szCs w:val="24"/>
        </w:rPr>
        <w:t xml:space="preserve">, в VIII классе — 24 различных орфограмм и 10 </w:t>
      </w:r>
      <w:proofErr w:type="spellStart"/>
      <w:r w:rsidRPr="005B49BC">
        <w:rPr>
          <w:rFonts w:ascii="Times New Roman" w:hAnsi="Times New Roman" w:cs="Times New Roman"/>
          <w:sz w:val="24"/>
          <w:szCs w:val="24"/>
        </w:rPr>
        <w:t>пунктограмм</w:t>
      </w:r>
      <w:proofErr w:type="spellEnd"/>
      <w:r w:rsidRPr="005B49BC">
        <w:rPr>
          <w:rFonts w:ascii="Times New Roman" w:hAnsi="Times New Roman" w:cs="Times New Roman"/>
          <w:sz w:val="24"/>
          <w:szCs w:val="24"/>
        </w:rPr>
        <w:t xml:space="preserve">, в </w:t>
      </w:r>
      <w:r w:rsidR="00FC52DC" w:rsidRPr="00FC52DC">
        <w:rPr>
          <w:rFonts w:ascii="Times New Roman" w:hAnsi="Times New Roman" w:cs="Times New Roman"/>
          <w:b/>
          <w:sz w:val="24"/>
          <w:szCs w:val="24"/>
        </w:rPr>
        <w:t>X -</w:t>
      </w:r>
      <w:r w:rsidRPr="00FC52DC">
        <w:rPr>
          <w:rFonts w:ascii="Times New Roman" w:hAnsi="Times New Roman" w:cs="Times New Roman"/>
          <w:b/>
          <w:sz w:val="24"/>
          <w:szCs w:val="24"/>
        </w:rPr>
        <w:t xml:space="preserve"> </w:t>
      </w:r>
      <w:proofErr w:type="gramStart"/>
      <w:r w:rsidRPr="00FC52DC">
        <w:rPr>
          <w:rFonts w:ascii="Times New Roman" w:hAnsi="Times New Roman" w:cs="Times New Roman"/>
          <w:b/>
          <w:sz w:val="24"/>
          <w:szCs w:val="24"/>
        </w:rPr>
        <w:t>XI  классе</w:t>
      </w:r>
      <w:proofErr w:type="gramEnd"/>
      <w:r w:rsidRPr="005B49BC">
        <w:rPr>
          <w:rFonts w:ascii="Times New Roman" w:hAnsi="Times New Roman" w:cs="Times New Roman"/>
          <w:sz w:val="24"/>
          <w:szCs w:val="24"/>
        </w:rPr>
        <w:t xml:space="preserve"> — 24 различных орфограмм и 15 </w:t>
      </w:r>
      <w:proofErr w:type="spellStart"/>
      <w:r w:rsidRPr="005B49BC">
        <w:rPr>
          <w:rFonts w:ascii="Times New Roman" w:hAnsi="Times New Roman" w:cs="Times New Roman"/>
          <w:sz w:val="24"/>
          <w:szCs w:val="24"/>
        </w:rPr>
        <w:t>пунктограмм</w:t>
      </w:r>
      <w:proofErr w:type="spellEnd"/>
      <w:r w:rsidRPr="005B49BC">
        <w:rPr>
          <w:rFonts w:ascii="Times New Roman" w:hAnsi="Times New Roman" w:cs="Times New Roman"/>
          <w:sz w:val="24"/>
          <w:szCs w:val="24"/>
        </w:rPr>
        <w:t>.</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В диктантах должно быть: в V классе — не более 5 слов, в VI—VII классах — не более 7 слов, </w:t>
      </w:r>
      <w:r w:rsidRPr="00FC52DC">
        <w:rPr>
          <w:rFonts w:ascii="Times New Roman" w:hAnsi="Times New Roman" w:cs="Times New Roman"/>
          <w:b/>
          <w:sz w:val="24"/>
          <w:szCs w:val="24"/>
        </w:rPr>
        <w:t>в IX-XI  классах</w:t>
      </w:r>
      <w:r w:rsidRPr="005B49BC">
        <w:rPr>
          <w:rFonts w:ascii="Times New Roman" w:hAnsi="Times New Roman" w:cs="Times New Roman"/>
          <w:sz w:val="24"/>
          <w:szCs w:val="24"/>
        </w:rPr>
        <w:t xml:space="preserve"> — не более 10 различных слов с непроверяемыми и </w:t>
      </w:r>
      <w:proofErr w:type="spellStart"/>
      <w:r w:rsidRPr="005B49BC">
        <w:rPr>
          <w:rFonts w:ascii="Times New Roman" w:hAnsi="Times New Roman" w:cs="Times New Roman"/>
          <w:sz w:val="24"/>
          <w:szCs w:val="24"/>
        </w:rPr>
        <w:t>труднопроверяемыми</w:t>
      </w:r>
      <w:proofErr w:type="spellEnd"/>
      <w:r w:rsidRPr="005B49BC">
        <w:rPr>
          <w:rFonts w:ascii="Times New Roman" w:hAnsi="Times New Roman" w:cs="Times New Roman"/>
          <w:sz w:val="24"/>
          <w:szCs w:val="24"/>
        </w:rPr>
        <w:t xml:space="preserve"> написаниями, правописанию которых ученики специально обучались.</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До конца первой четверти (а в V классе — до конца первого полугодия) сохраняется объект текста, рекомендованный для предыдущего класса.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переносе слов;</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на правила, которые не включены в школьную программу;</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на еще не изученные правила;</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словах с непроверяемыми написаниями, над которыми не</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проводилась специальная работа;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5) в передаче авторской пунктуации.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5B49BC">
        <w:rPr>
          <w:rFonts w:ascii="Times New Roman" w:hAnsi="Times New Roman" w:cs="Times New Roman"/>
          <w:sz w:val="24"/>
          <w:szCs w:val="24"/>
        </w:rPr>
        <w:t>рапо</w:t>
      </w:r>
      <w:proofErr w:type="spellEnd"/>
      <w:r w:rsidRPr="005B49BC">
        <w:rPr>
          <w:rFonts w:ascii="Times New Roman" w:hAnsi="Times New Roman" w:cs="Times New Roman"/>
          <w:sz w:val="24"/>
          <w:szCs w:val="24"/>
        </w:rPr>
        <w:t>-тает» (вместо работает), «</w:t>
      </w:r>
      <w:proofErr w:type="spellStart"/>
      <w:r w:rsidRPr="005B49BC">
        <w:rPr>
          <w:rFonts w:ascii="Times New Roman" w:hAnsi="Times New Roman" w:cs="Times New Roman"/>
          <w:sz w:val="24"/>
          <w:szCs w:val="24"/>
        </w:rPr>
        <w:t>дулпо</w:t>
      </w:r>
      <w:proofErr w:type="spellEnd"/>
      <w:r w:rsidRPr="005B49BC">
        <w:rPr>
          <w:rFonts w:ascii="Times New Roman" w:hAnsi="Times New Roman" w:cs="Times New Roman"/>
          <w:sz w:val="24"/>
          <w:szCs w:val="24"/>
        </w:rPr>
        <w:t>» (вместо дупло), «</w:t>
      </w:r>
      <w:proofErr w:type="spellStart"/>
      <w:r w:rsidRPr="005B49BC">
        <w:rPr>
          <w:rFonts w:ascii="Times New Roman" w:hAnsi="Times New Roman" w:cs="Times New Roman"/>
          <w:sz w:val="24"/>
          <w:szCs w:val="24"/>
        </w:rPr>
        <w:t>мемля</w:t>
      </w:r>
      <w:proofErr w:type="spellEnd"/>
      <w:r w:rsidRPr="005B49BC">
        <w:rPr>
          <w:rFonts w:ascii="Times New Roman" w:hAnsi="Times New Roman" w:cs="Times New Roman"/>
          <w:sz w:val="24"/>
          <w:szCs w:val="24"/>
        </w:rPr>
        <w:t>» (вместо земля).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исключениях из правил;</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написании большой буквы в составных собственных наименованиях;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5B49BC" w:rsidRPr="005B49BC" w:rsidRDefault="005B49BC" w:rsidP="005B49BC">
      <w:pPr>
        <w:spacing w:after="0" w:line="240" w:lineRule="auto"/>
        <w:contextualSpacing/>
        <w:rPr>
          <w:rFonts w:ascii="Times New Roman" w:hAnsi="Times New Roman" w:cs="Times New Roman"/>
          <w:sz w:val="24"/>
          <w:szCs w:val="24"/>
        </w:rPr>
      </w:pPr>
      <w:proofErr w:type="gramStart"/>
      <w:r w:rsidRPr="005B49BC">
        <w:rPr>
          <w:rFonts w:ascii="Times New Roman" w:hAnsi="Times New Roman" w:cs="Times New Roman"/>
          <w:sz w:val="24"/>
          <w:szCs w:val="24"/>
        </w:rPr>
        <w:t>в</w:t>
      </w:r>
      <w:proofErr w:type="gramEnd"/>
      <w:r w:rsidRPr="005B49BC">
        <w:rPr>
          <w:rFonts w:ascii="Times New Roman" w:hAnsi="Times New Roman" w:cs="Times New Roman"/>
          <w:sz w:val="24"/>
          <w:szCs w:val="24"/>
        </w:rPr>
        <w:t xml:space="preserve"> написании ы и </w:t>
      </w:r>
      <w:proofErr w:type="spellStart"/>
      <w:r w:rsidRPr="005B49BC">
        <w:rPr>
          <w:rFonts w:ascii="Times New Roman" w:hAnsi="Times New Roman" w:cs="Times New Roman"/>
          <w:sz w:val="24"/>
          <w:szCs w:val="24"/>
        </w:rPr>
        <w:t>и</w:t>
      </w:r>
      <w:proofErr w:type="spellEnd"/>
      <w:r w:rsidRPr="005B49BC">
        <w:rPr>
          <w:rFonts w:ascii="Times New Roman" w:hAnsi="Times New Roman" w:cs="Times New Roman"/>
          <w:sz w:val="24"/>
          <w:szCs w:val="24"/>
        </w:rPr>
        <w:t xml:space="preserve"> после приставок;</w:t>
      </w:r>
    </w:p>
    <w:p w:rsidR="005B49BC" w:rsidRPr="005B49BC" w:rsidRDefault="005B49BC" w:rsidP="005B49BC">
      <w:pPr>
        <w:spacing w:after="0" w:line="240" w:lineRule="auto"/>
        <w:contextualSpacing/>
        <w:rPr>
          <w:rFonts w:ascii="Times New Roman" w:hAnsi="Times New Roman" w:cs="Times New Roman"/>
          <w:sz w:val="24"/>
          <w:szCs w:val="24"/>
        </w:rPr>
      </w:pPr>
      <w:proofErr w:type="gramStart"/>
      <w:r w:rsidRPr="005B49BC">
        <w:rPr>
          <w:rFonts w:ascii="Times New Roman" w:hAnsi="Times New Roman" w:cs="Times New Roman"/>
          <w:sz w:val="24"/>
          <w:szCs w:val="24"/>
        </w:rPr>
        <w:t>в</w:t>
      </w:r>
      <w:proofErr w:type="gramEnd"/>
      <w:r w:rsidRPr="005B49BC">
        <w:rPr>
          <w:rFonts w:ascii="Times New Roman" w:hAnsi="Times New Roman" w:cs="Times New Roman"/>
          <w:sz w:val="24"/>
          <w:szCs w:val="24"/>
        </w:rPr>
        <w:t xml:space="preserve"> случаях трудного различия не и ни (Куда он только не обращался! Куда он ни обращался,  никто не мог дать ему</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ответ. Никто иной не...; не кто иной, как; ничто иное не...; не что иное, как и др.);</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собственных именах нерусского происхождения;</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случаях, когда вместо одного знака препинания поставлен  другой;</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Примечание. Если в одном непроверяемом, слове допущены 2 и более ошибки, то все они считаются за одну ошибку.</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FC52DC" w:rsidRDefault="005B49BC" w:rsidP="005B49BC">
      <w:pPr>
        <w:spacing w:after="0" w:line="240" w:lineRule="auto"/>
        <w:contextualSpacing/>
        <w:rPr>
          <w:rFonts w:ascii="Times New Roman" w:hAnsi="Times New Roman" w:cs="Times New Roman"/>
          <w:b/>
          <w:sz w:val="24"/>
          <w:szCs w:val="24"/>
        </w:rPr>
      </w:pPr>
      <w:r w:rsidRPr="00FC52DC">
        <w:rPr>
          <w:rFonts w:ascii="Times New Roman" w:hAnsi="Times New Roman" w:cs="Times New Roman"/>
          <w:b/>
          <w:sz w:val="24"/>
          <w:szCs w:val="24"/>
        </w:rPr>
        <w:t>Диктант оценивается одной отметкой.</w:t>
      </w:r>
    </w:p>
    <w:p w:rsidR="005B49BC" w:rsidRPr="00FC52DC" w:rsidRDefault="005B49BC" w:rsidP="005B49BC">
      <w:pPr>
        <w:spacing w:after="0" w:line="240" w:lineRule="auto"/>
        <w:contextualSpacing/>
        <w:rPr>
          <w:rFonts w:ascii="Times New Roman" w:hAnsi="Times New Roman" w:cs="Times New Roman"/>
          <w:b/>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«5» выставляется за безошибочную работу, а также при наличии в ней 1 негрубой орфографической или 1 негрубой пунктуационной ошибки.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5B49BC" w:rsidRPr="005B49BC" w:rsidRDefault="005B49BC" w:rsidP="005B49BC">
      <w:pPr>
        <w:spacing w:after="0" w:line="240" w:lineRule="auto"/>
        <w:contextualSpacing/>
        <w:rPr>
          <w:rFonts w:ascii="Times New Roman" w:hAnsi="Times New Roman" w:cs="Times New Roman"/>
          <w:sz w:val="24"/>
          <w:szCs w:val="24"/>
        </w:rPr>
      </w:pPr>
    </w:p>
    <w:p w:rsidR="00FC52D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Таким пределом являются для оценки «4»</w:t>
      </w:r>
      <w:r w:rsidR="00FC52DC">
        <w:rPr>
          <w:rFonts w:ascii="Times New Roman" w:hAnsi="Times New Roman" w:cs="Times New Roman"/>
          <w:sz w:val="24"/>
          <w:szCs w:val="24"/>
        </w:rPr>
        <w:t xml:space="preserve"> </w:t>
      </w:r>
      <w:r w:rsidRPr="005B49BC">
        <w:rPr>
          <w:rFonts w:ascii="Times New Roman" w:hAnsi="Times New Roman" w:cs="Times New Roman"/>
          <w:sz w:val="24"/>
          <w:szCs w:val="24"/>
        </w:rPr>
        <w:t>2 орфографические ошибки, для оценки «3» 4 орфографические ошибки (для V класса 5 орфографических ошибок), для оценки «2» 7 орфографических ошибок.</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«5» ставится, если ученик выполнил все задания верно.</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«4» ставится, если ученик выполнил правильно не менее 3/4 заданий.</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«2» ставится за работу, в которой не выполнено более половины заданий.</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оценке контрольного словарного диктанта рекомендуется руководствоваться следующим.</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«5» ставится за диктант, в котором нет ошибок.</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«4» ставится за диктант, в котором ученик допустил 1—2 ошибки.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Оценка «3» ставится за диктант, в котором допущено 3—4 ошибки.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Оценка «2» ставится за диктант, в котором допущено до 7 ошибок. </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FC52DC" w:rsidRDefault="005B49BC" w:rsidP="005B49BC">
      <w:pPr>
        <w:spacing w:after="0" w:line="240" w:lineRule="auto"/>
        <w:contextualSpacing/>
        <w:rPr>
          <w:rFonts w:ascii="Times New Roman" w:hAnsi="Times New Roman" w:cs="Times New Roman"/>
          <w:b/>
          <w:sz w:val="24"/>
          <w:szCs w:val="24"/>
        </w:rPr>
      </w:pPr>
      <w:r w:rsidRPr="00FC52DC">
        <w:rPr>
          <w:rFonts w:ascii="Times New Roman" w:hAnsi="Times New Roman" w:cs="Times New Roman"/>
          <w:b/>
          <w:sz w:val="24"/>
          <w:szCs w:val="24"/>
        </w:rPr>
        <w:t>Оценка  сочинений и изложений.</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Сочинения и изложения в V—IX классах проводятся в соответствии с требованиями раздела программы «Развитие навыков связной речи».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Примерный объем текста для подробного изложения: в V классе — 100—150 слов,  в VI  классе — 150—200,  в VII классе -200—250,   в   VIII   классе — 250—350,   в  </w:t>
      </w:r>
      <w:r w:rsidR="00FC52DC" w:rsidRPr="00FC52DC">
        <w:rPr>
          <w:rFonts w:ascii="Times New Roman" w:hAnsi="Times New Roman" w:cs="Times New Roman"/>
          <w:b/>
          <w:sz w:val="24"/>
          <w:szCs w:val="24"/>
        </w:rPr>
        <w:t>X -</w:t>
      </w:r>
      <w:r w:rsidRPr="00FC52DC">
        <w:rPr>
          <w:rFonts w:ascii="Times New Roman" w:hAnsi="Times New Roman" w:cs="Times New Roman"/>
          <w:b/>
          <w:sz w:val="24"/>
          <w:szCs w:val="24"/>
        </w:rPr>
        <w:t xml:space="preserve"> XI</w:t>
      </w:r>
      <w:r w:rsidRPr="005B49BC">
        <w:rPr>
          <w:rFonts w:ascii="Times New Roman" w:hAnsi="Times New Roman" w:cs="Times New Roman"/>
          <w:sz w:val="24"/>
          <w:szCs w:val="24"/>
        </w:rPr>
        <w:t xml:space="preserve">   классе — 350 — 450 слов.</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FC52DC" w:rsidRDefault="005B49BC" w:rsidP="005B49BC">
      <w:pPr>
        <w:spacing w:after="0" w:line="240" w:lineRule="auto"/>
        <w:contextualSpacing/>
        <w:rPr>
          <w:rFonts w:ascii="Times New Roman" w:hAnsi="Times New Roman" w:cs="Times New Roman"/>
          <w:b/>
          <w:sz w:val="24"/>
          <w:szCs w:val="24"/>
        </w:rPr>
      </w:pPr>
      <w:r w:rsidRPr="005B49BC">
        <w:rPr>
          <w:rFonts w:ascii="Times New Roman" w:hAnsi="Times New Roman" w:cs="Times New Roman"/>
          <w:sz w:val="24"/>
          <w:szCs w:val="24"/>
        </w:rPr>
        <w:t xml:space="preserve">Рекомендуется следующий примерный объем классных сочинений: в V классе — 0,5—1,0 страницы, в VI классе — 1,0—1,5, в VII классе -- 1,5—2,0, в VIII классе — 2,0—3,0, в </w:t>
      </w:r>
      <w:r w:rsidR="00FC52DC" w:rsidRPr="00FC52DC">
        <w:rPr>
          <w:rFonts w:ascii="Times New Roman" w:hAnsi="Times New Roman" w:cs="Times New Roman"/>
          <w:b/>
          <w:sz w:val="24"/>
          <w:szCs w:val="24"/>
        </w:rPr>
        <w:t>X -</w:t>
      </w:r>
      <w:r w:rsidR="00FC52DC">
        <w:rPr>
          <w:rFonts w:ascii="Times New Roman" w:hAnsi="Times New Roman" w:cs="Times New Roman"/>
          <w:b/>
          <w:sz w:val="24"/>
          <w:szCs w:val="24"/>
        </w:rPr>
        <w:t xml:space="preserve">XI </w:t>
      </w:r>
      <w:r w:rsidRPr="00FC52DC">
        <w:rPr>
          <w:rFonts w:ascii="Times New Roman" w:hAnsi="Times New Roman" w:cs="Times New Roman"/>
          <w:b/>
          <w:sz w:val="24"/>
          <w:szCs w:val="24"/>
        </w:rPr>
        <w:t>классе — 3,0</w:t>
      </w:r>
      <w:r w:rsidR="00FC52DC">
        <w:rPr>
          <w:rFonts w:ascii="Times New Roman" w:hAnsi="Times New Roman" w:cs="Times New Roman"/>
          <w:b/>
          <w:sz w:val="24"/>
          <w:szCs w:val="24"/>
        </w:rPr>
        <w:t xml:space="preserve"> </w:t>
      </w:r>
      <w:r w:rsidRPr="00FC52DC">
        <w:rPr>
          <w:rFonts w:ascii="Times New Roman" w:hAnsi="Times New Roman" w:cs="Times New Roman"/>
          <w:b/>
          <w:sz w:val="24"/>
          <w:szCs w:val="24"/>
        </w:rPr>
        <w:t>—4,0 страницы.</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Содержание сочинения и изложения оценивается по следующим критериям:</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соответствие работы ученика теме и основной мысли;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полнота раскрытия темы;</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правильность фактического материала;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последовательность изложения.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оценке речевого оформления сочинений и изложений учитывается: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разнообразие словаря и грамматического строя речи;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стилевое единство и выразительность речи; число речевых недочетов.</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Примечания: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2. Если объем сочинения в полтора-два раза больше указанного в настоящих «Нормах оценки...», то при оценке работы следует исходить</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3—2, 2—2 — 3; «3» ставился при соотношениях: 6—4—4, 4—6—4, 4—4—6. При выставлении оценки «5» превышение объема сочинения не принимается во внимание.</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FC52DC" w:rsidRDefault="005B49BC" w:rsidP="005B49BC">
      <w:pPr>
        <w:spacing w:after="0" w:line="240" w:lineRule="auto"/>
        <w:contextualSpacing/>
        <w:rPr>
          <w:rFonts w:ascii="Times New Roman" w:hAnsi="Times New Roman" w:cs="Times New Roman"/>
          <w:b/>
          <w:sz w:val="24"/>
          <w:szCs w:val="24"/>
        </w:rPr>
      </w:pPr>
      <w:r w:rsidRPr="00FC52DC">
        <w:rPr>
          <w:rFonts w:ascii="Times New Roman" w:hAnsi="Times New Roman" w:cs="Times New Roman"/>
          <w:b/>
          <w:sz w:val="24"/>
          <w:szCs w:val="24"/>
        </w:rPr>
        <w:t>Оценка обучающих работ.</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FC52DC" w:rsidRDefault="005B49BC" w:rsidP="005B49BC">
      <w:pPr>
        <w:spacing w:after="0" w:line="240" w:lineRule="auto"/>
        <w:contextualSpacing/>
        <w:rPr>
          <w:rFonts w:ascii="Times New Roman" w:hAnsi="Times New Roman" w:cs="Times New Roman"/>
          <w:b/>
          <w:sz w:val="24"/>
          <w:szCs w:val="24"/>
        </w:rPr>
      </w:pPr>
      <w:r w:rsidRPr="00FC52DC">
        <w:rPr>
          <w:rFonts w:ascii="Times New Roman" w:hAnsi="Times New Roman" w:cs="Times New Roman"/>
          <w:b/>
          <w:sz w:val="24"/>
          <w:szCs w:val="24"/>
        </w:rPr>
        <w:t>Выведение итоговых работ.</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5B49BC" w:rsidRPr="005B49BC" w:rsidRDefault="005B49BC" w:rsidP="005B49BC">
      <w:pPr>
        <w:spacing w:after="0" w:line="240" w:lineRule="auto"/>
        <w:contextualSpacing/>
        <w:rPr>
          <w:rFonts w:ascii="Times New Roman" w:hAnsi="Times New Roman" w:cs="Times New Roman"/>
          <w:sz w:val="24"/>
          <w:szCs w:val="24"/>
        </w:rPr>
      </w:pPr>
    </w:p>
    <w:p w:rsidR="005B49BC" w:rsidRPr="005B49BC" w:rsidRDefault="005B49BC" w:rsidP="005B49BC">
      <w:pPr>
        <w:spacing w:after="0" w:line="240" w:lineRule="auto"/>
        <w:contextualSpacing/>
        <w:rPr>
          <w:rFonts w:ascii="Times New Roman" w:hAnsi="Times New Roman" w:cs="Times New Roman"/>
          <w:sz w:val="24"/>
          <w:szCs w:val="24"/>
        </w:rPr>
      </w:pPr>
      <w:r w:rsidRPr="005B49BC">
        <w:rPr>
          <w:rFonts w:ascii="Times New Roman" w:hAnsi="Times New Roman" w:cs="Times New Roman"/>
          <w:sz w:val="24"/>
          <w:szCs w:val="24"/>
        </w:rPr>
        <w:t xml:space="preserve">Нормативы оценок за устные ответы и письменные работы </w:t>
      </w:r>
      <w:proofErr w:type="gramStart"/>
      <w:r w:rsidRPr="005B49BC">
        <w:rPr>
          <w:rFonts w:ascii="Times New Roman" w:hAnsi="Times New Roman" w:cs="Times New Roman"/>
          <w:sz w:val="24"/>
          <w:szCs w:val="24"/>
        </w:rPr>
        <w:t>учащихся  X</w:t>
      </w:r>
      <w:proofErr w:type="gramEnd"/>
      <w:r w:rsidRPr="005B49BC">
        <w:rPr>
          <w:rFonts w:ascii="Times New Roman" w:hAnsi="Times New Roman" w:cs="Times New Roman"/>
          <w:sz w:val="24"/>
          <w:szCs w:val="24"/>
        </w:rPr>
        <w:t>-XI  классов нерусской национальности, обучающихся в массовых школах по программам и учебникам для русских школ, могут увеличиваться на 1—2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Министерством  образования  и  науки  РФ.</w:t>
      </w:r>
    </w:p>
    <w:p w:rsidR="008606B8" w:rsidRPr="00D67025" w:rsidRDefault="008606B8" w:rsidP="00D67025">
      <w:pPr>
        <w:spacing w:after="0"/>
        <w:contextualSpacing/>
        <w:jc w:val="both"/>
        <w:rPr>
          <w:rFonts w:ascii="Times New Roman" w:hAnsi="Times New Roman" w:cs="Times New Roman"/>
          <w:sz w:val="24"/>
          <w:szCs w:val="24"/>
        </w:rPr>
      </w:pPr>
    </w:p>
    <w:p w:rsidR="00D67025" w:rsidRDefault="00D67025">
      <w:pPr>
        <w:rPr>
          <w:rFonts w:ascii="Times New Roman" w:hAnsi="Times New Roman" w:cs="Times New Roman"/>
          <w:b/>
          <w:sz w:val="24"/>
          <w:szCs w:val="24"/>
        </w:rPr>
      </w:pPr>
      <w:r>
        <w:rPr>
          <w:rFonts w:ascii="Times New Roman" w:hAnsi="Times New Roman" w:cs="Times New Roman"/>
          <w:b/>
          <w:sz w:val="24"/>
          <w:szCs w:val="24"/>
        </w:rPr>
        <w:br w:type="page"/>
      </w:r>
    </w:p>
    <w:p w:rsidR="000C1B91" w:rsidRDefault="00D67025" w:rsidP="00D67025">
      <w:pPr>
        <w:spacing w:after="0"/>
        <w:jc w:val="center"/>
        <w:rPr>
          <w:rFonts w:ascii="Times New Roman" w:hAnsi="Times New Roman" w:cs="Times New Roman"/>
          <w:b/>
          <w:sz w:val="24"/>
          <w:szCs w:val="24"/>
        </w:rPr>
      </w:pPr>
      <w:r w:rsidRPr="00D67025">
        <w:rPr>
          <w:rFonts w:ascii="Times New Roman" w:hAnsi="Times New Roman" w:cs="Times New Roman"/>
          <w:b/>
          <w:sz w:val="24"/>
          <w:szCs w:val="24"/>
        </w:rPr>
        <w:t>СПИСОК ЛИТЕРАТУРЫ</w:t>
      </w:r>
    </w:p>
    <w:p w:rsidR="00D67025" w:rsidRPr="00D67025" w:rsidRDefault="00D67025" w:rsidP="00D67025">
      <w:pPr>
        <w:spacing w:after="0"/>
        <w:jc w:val="center"/>
        <w:rPr>
          <w:rFonts w:ascii="Times New Roman" w:hAnsi="Times New Roman" w:cs="Times New Roman"/>
          <w:b/>
          <w:sz w:val="24"/>
          <w:szCs w:val="24"/>
        </w:rPr>
      </w:pPr>
    </w:p>
    <w:p w:rsidR="000C1B91" w:rsidRPr="00D67025" w:rsidRDefault="000C1B91" w:rsidP="00D67025">
      <w:pPr>
        <w:pStyle w:val="a5"/>
        <w:numPr>
          <w:ilvl w:val="0"/>
          <w:numId w:val="7"/>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Васильевых И.П., </w:t>
      </w:r>
      <w:proofErr w:type="spellStart"/>
      <w:r w:rsidRPr="00D67025">
        <w:rPr>
          <w:rFonts w:ascii="Times New Roman" w:eastAsia="Calibri" w:hAnsi="Times New Roman" w:cs="Times New Roman"/>
          <w:sz w:val="24"/>
          <w:szCs w:val="24"/>
        </w:rPr>
        <w:t>Гостева</w:t>
      </w:r>
      <w:proofErr w:type="spellEnd"/>
      <w:r w:rsidRPr="00D67025">
        <w:rPr>
          <w:rFonts w:ascii="Times New Roman" w:eastAsia="Calibri" w:hAnsi="Times New Roman" w:cs="Times New Roman"/>
          <w:sz w:val="24"/>
          <w:szCs w:val="24"/>
        </w:rPr>
        <w:t xml:space="preserve"> Ю.Н. Русский язык. ЕГЭ -2013.Типовые тестовые задания, Изд-во «Экзамен», М., 2013г.</w:t>
      </w:r>
    </w:p>
    <w:p w:rsidR="000C1B91" w:rsidRPr="00D67025" w:rsidRDefault="000C1B91" w:rsidP="00D67025">
      <w:pPr>
        <w:pStyle w:val="a5"/>
        <w:numPr>
          <w:ilvl w:val="0"/>
          <w:numId w:val="7"/>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Власенков А.И., </w:t>
      </w:r>
      <w:proofErr w:type="spellStart"/>
      <w:r w:rsidRPr="00D67025">
        <w:rPr>
          <w:rFonts w:ascii="Times New Roman" w:eastAsia="Calibri" w:hAnsi="Times New Roman" w:cs="Times New Roman"/>
          <w:sz w:val="24"/>
          <w:szCs w:val="24"/>
        </w:rPr>
        <w:t>Рыбченкова</w:t>
      </w:r>
      <w:proofErr w:type="spellEnd"/>
      <w:r w:rsidRPr="00D67025">
        <w:rPr>
          <w:rFonts w:ascii="Times New Roman" w:eastAsia="Calibri" w:hAnsi="Times New Roman" w:cs="Times New Roman"/>
          <w:sz w:val="24"/>
          <w:szCs w:val="24"/>
        </w:rPr>
        <w:t xml:space="preserve"> Л.М. Методические рекомендации к учебному пособию «Русский язык. Грамматика. Текст. Стили речи. 10-11 классы»: </w:t>
      </w:r>
      <w:proofErr w:type="spellStart"/>
      <w:r w:rsidRPr="00D67025">
        <w:rPr>
          <w:rFonts w:ascii="Times New Roman" w:eastAsia="Calibri" w:hAnsi="Times New Roman" w:cs="Times New Roman"/>
          <w:sz w:val="24"/>
          <w:szCs w:val="24"/>
        </w:rPr>
        <w:t>Кн.для</w:t>
      </w:r>
      <w:proofErr w:type="spellEnd"/>
      <w:r w:rsidRPr="00D67025">
        <w:rPr>
          <w:rFonts w:ascii="Times New Roman" w:eastAsia="Calibri" w:hAnsi="Times New Roman" w:cs="Times New Roman"/>
          <w:sz w:val="24"/>
          <w:szCs w:val="24"/>
        </w:rPr>
        <w:t xml:space="preserve"> учителя. – 2-е изд. – М.: Просвещение, 2009. </w:t>
      </w:r>
    </w:p>
    <w:p w:rsidR="000C1B91" w:rsidRPr="00D67025" w:rsidRDefault="000C1B91" w:rsidP="00D67025">
      <w:pPr>
        <w:pStyle w:val="a5"/>
        <w:numPr>
          <w:ilvl w:val="0"/>
          <w:numId w:val="7"/>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Греков В.Ф., Крючков С.Е., Чешко Л.А.. Русский язык. 10-11 класс, учебник для общеобразовательных </w:t>
      </w:r>
      <w:proofErr w:type="spellStart"/>
      <w:r w:rsidRPr="00D67025">
        <w:rPr>
          <w:rFonts w:ascii="Times New Roman" w:eastAsia="Calibri" w:hAnsi="Times New Roman" w:cs="Times New Roman"/>
          <w:sz w:val="24"/>
          <w:szCs w:val="24"/>
        </w:rPr>
        <w:t>учреждений.М</w:t>
      </w:r>
      <w:proofErr w:type="spellEnd"/>
      <w:r w:rsidRPr="00D67025">
        <w:rPr>
          <w:rFonts w:ascii="Times New Roman" w:eastAsia="Calibri" w:hAnsi="Times New Roman" w:cs="Times New Roman"/>
          <w:sz w:val="24"/>
          <w:szCs w:val="24"/>
        </w:rPr>
        <w:t xml:space="preserve">., «Просвещение», 2009г. </w:t>
      </w:r>
    </w:p>
    <w:p w:rsidR="000C1B91" w:rsidRPr="00D67025" w:rsidRDefault="000C1B91" w:rsidP="00D67025">
      <w:pPr>
        <w:pStyle w:val="a5"/>
        <w:numPr>
          <w:ilvl w:val="0"/>
          <w:numId w:val="7"/>
        </w:numPr>
        <w:spacing w:after="0"/>
        <w:jc w:val="both"/>
        <w:rPr>
          <w:rFonts w:ascii="Times New Roman" w:eastAsia="Calibri" w:hAnsi="Times New Roman" w:cs="Times New Roman"/>
          <w:sz w:val="24"/>
          <w:szCs w:val="24"/>
        </w:rPr>
      </w:pPr>
      <w:proofErr w:type="spellStart"/>
      <w:r w:rsidRPr="00D67025">
        <w:rPr>
          <w:rFonts w:ascii="Times New Roman" w:eastAsia="Calibri" w:hAnsi="Times New Roman" w:cs="Times New Roman"/>
          <w:sz w:val="24"/>
          <w:szCs w:val="24"/>
        </w:rPr>
        <w:t>Егораева</w:t>
      </w:r>
      <w:proofErr w:type="spellEnd"/>
      <w:r w:rsidRPr="00D67025">
        <w:rPr>
          <w:rFonts w:ascii="Times New Roman" w:eastAsia="Calibri" w:hAnsi="Times New Roman" w:cs="Times New Roman"/>
          <w:sz w:val="24"/>
          <w:szCs w:val="24"/>
        </w:rPr>
        <w:t xml:space="preserve"> Г.Т. Русский язык. Практикум.ЕГЭ-2013. «Экзамен</w:t>
      </w:r>
      <w:proofErr w:type="gramStart"/>
      <w:r w:rsidRPr="00D67025">
        <w:rPr>
          <w:rFonts w:ascii="Times New Roman" w:eastAsia="Calibri" w:hAnsi="Times New Roman" w:cs="Times New Roman"/>
          <w:sz w:val="24"/>
          <w:szCs w:val="24"/>
        </w:rPr>
        <w:t>».,</w:t>
      </w:r>
      <w:proofErr w:type="gramEnd"/>
      <w:r w:rsidRPr="00D67025">
        <w:rPr>
          <w:rFonts w:ascii="Times New Roman" w:eastAsia="Calibri" w:hAnsi="Times New Roman" w:cs="Times New Roman"/>
          <w:sz w:val="24"/>
          <w:szCs w:val="24"/>
        </w:rPr>
        <w:t xml:space="preserve"> М., 2013г.</w:t>
      </w:r>
    </w:p>
    <w:p w:rsidR="000C1B91" w:rsidRPr="00D67025" w:rsidRDefault="000C1B91" w:rsidP="00D67025">
      <w:pPr>
        <w:pStyle w:val="a5"/>
        <w:numPr>
          <w:ilvl w:val="0"/>
          <w:numId w:val="7"/>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Золотарёва И.В., Дмитриева Л.П. Поурочные разработки по русскому языку. 10-11 класс: Программы 34 и 68 часов. – 2-е изд., </w:t>
      </w:r>
      <w:proofErr w:type="spellStart"/>
      <w:r w:rsidRPr="00D67025">
        <w:rPr>
          <w:rFonts w:ascii="Times New Roman" w:eastAsia="Calibri" w:hAnsi="Times New Roman" w:cs="Times New Roman"/>
          <w:sz w:val="24"/>
          <w:szCs w:val="24"/>
        </w:rPr>
        <w:t>перераб</w:t>
      </w:r>
      <w:proofErr w:type="spellEnd"/>
      <w:r w:rsidRPr="00D67025">
        <w:rPr>
          <w:rFonts w:ascii="Times New Roman" w:eastAsia="Calibri" w:hAnsi="Times New Roman" w:cs="Times New Roman"/>
          <w:sz w:val="24"/>
          <w:szCs w:val="24"/>
        </w:rPr>
        <w:t xml:space="preserve">. и доп. – М.: ВАКО, 2006. – (В помощь школьному учителю). </w:t>
      </w:r>
    </w:p>
    <w:p w:rsidR="000C1B91" w:rsidRPr="00D67025" w:rsidRDefault="000C1B91" w:rsidP="00D67025">
      <w:pPr>
        <w:numPr>
          <w:ilvl w:val="0"/>
          <w:numId w:val="7"/>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Казбек-</w:t>
      </w:r>
      <w:proofErr w:type="spellStart"/>
      <w:r w:rsidRPr="00D67025">
        <w:rPr>
          <w:rFonts w:ascii="Times New Roman" w:eastAsia="Calibri" w:hAnsi="Times New Roman" w:cs="Times New Roman"/>
          <w:sz w:val="24"/>
          <w:szCs w:val="24"/>
        </w:rPr>
        <w:t>Казиева</w:t>
      </w:r>
      <w:proofErr w:type="spellEnd"/>
      <w:r w:rsidRPr="00D67025">
        <w:rPr>
          <w:rFonts w:ascii="Times New Roman" w:eastAsia="Calibri" w:hAnsi="Times New Roman" w:cs="Times New Roman"/>
          <w:sz w:val="24"/>
          <w:szCs w:val="24"/>
        </w:rPr>
        <w:t xml:space="preserve"> М.М.. Шаг за шагом к ЕГЭ по русскому языку. Рабочая тетрадь.10-11 </w:t>
      </w:r>
      <w:proofErr w:type="spellStart"/>
      <w:r w:rsidRPr="00D67025">
        <w:rPr>
          <w:rFonts w:ascii="Times New Roman" w:eastAsia="Calibri" w:hAnsi="Times New Roman" w:cs="Times New Roman"/>
          <w:sz w:val="24"/>
          <w:szCs w:val="24"/>
        </w:rPr>
        <w:t>кл.М</w:t>
      </w:r>
      <w:proofErr w:type="spellEnd"/>
      <w:r w:rsidRPr="00D67025">
        <w:rPr>
          <w:rFonts w:ascii="Times New Roman" w:eastAsia="Calibri" w:hAnsi="Times New Roman" w:cs="Times New Roman"/>
          <w:sz w:val="24"/>
          <w:szCs w:val="24"/>
        </w:rPr>
        <w:t>., «</w:t>
      </w:r>
      <w:proofErr w:type="spellStart"/>
      <w:r w:rsidRPr="00D67025">
        <w:rPr>
          <w:rFonts w:ascii="Times New Roman" w:eastAsia="Calibri" w:hAnsi="Times New Roman" w:cs="Times New Roman"/>
          <w:sz w:val="24"/>
          <w:szCs w:val="24"/>
        </w:rPr>
        <w:t>Вако</w:t>
      </w:r>
      <w:proofErr w:type="spellEnd"/>
      <w:r w:rsidRPr="00D67025">
        <w:rPr>
          <w:rFonts w:ascii="Times New Roman" w:eastAsia="Calibri" w:hAnsi="Times New Roman" w:cs="Times New Roman"/>
          <w:sz w:val="24"/>
          <w:szCs w:val="24"/>
        </w:rPr>
        <w:t>», 2013г.</w:t>
      </w:r>
    </w:p>
    <w:p w:rsidR="000C1B91" w:rsidRPr="00D67025" w:rsidRDefault="000C1B91" w:rsidP="00D67025">
      <w:pPr>
        <w:numPr>
          <w:ilvl w:val="0"/>
          <w:numId w:val="7"/>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Интернет-ресурсы.</w:t>
      </w:r>
    </w:p>
    <w:p w:rsidR="000C1B91" w:rsidRPr="00D67025" w:rsidRDefault="000C1B91" w:rsidP="00D67025">
      <w:p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u w:val="single"/>
        </w:rPr>
        <w:t>Мультимедийные пособия:</w:t>
      </w:r>
    </w:p>
    <w:p w:rsidR="000C1B91" w:rsidRPr="00D67025" w:rsidRDefault="000C1B91" w:rsidP="00D67025">
      <w:pPr>
        <w:numPr>
          <w:ilvl w:val="0"/>
          <w:numId w:val="8"/>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Компьютерный тренажёр по русскому языку.</w:t>
      </w:r>
    </w:p>
    <w:p w:rsidR="000C1B91" w:rsidRPr="00D67025" w:rsidRDefault="000C1B91" w:rsidP="00D67025">
      <w:pPr>
        <w:numPr>
          <w:ilvl w:val="0"/>
          <w:numId w:val="8"/>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Виртуальная школа Кирилла и </w:t>
      </w:r>
      <w:proofErr w:type="spellStart"/>
      <w:r w:rsidRPr="00D67025">
        <w:rPr>
          <w:rFonts w:ascii="Times New Roman" w:eastAsia="Calibri" w:hAnsi="Times New Roman" w:cs="Times New Roman"/>
          <w:sz w:val="24"/>
          <w:szCs w:val="24"/>
        </w:rPr>
        <w:t>Мефодия</w:t>
      </w:r>
      <w:proofErr w:type="spellEnd"/>
      <w:r w:rsidRPr="00D67025">
        <w:rPr>
          <w:rFonts w:ascii="Times New Roman" w:eastAsia="Calibri" w:hAnsi="Times New Roman" w:cs="Times New Roman"/>
          <w:sz w:val="24"/>
          <w:szCs w:val="24"/>
        </w:rPr>
        <w:t>. Репетитор по русскому языку. Подготовка к ЕГЭ.</w:t>
      </w:r>
    </w:p>
    <w:p w:rsidR="000C1B91" w:rsidRPr="00D67025" w:rsidRDefault="000C1B91" w:rsidP="00D67025">
      <w:pPr>
        <w:numPr>
          <w:ilvl w:val="0"/>
          <w:numId w:val="8"/>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Репетитор. Тесты по пунктуации.</w:t>
      </w:r>
    </w:p>
    <w:p w:rsidR="000C1B91" w:rsidRPr="00D67025" w:rsidRDefault="000C1B91" w:rsidP="00D67025">
      <w:pPr>
        <w:numPr>
          <w:ilvl w:val="0"/>
          <w:numId w:val="8"/>
        </w:numPr>
        <w:spacing w:after="0"/>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Репетитор. Тесты по орфографии.</w:t>
      </w:r>
    </w:p>
    <w:p w:rsidR="000C1B91" w:rsidRPr="00D67025" w:rsidRDefault="000C1B91" w:rsidP="00D67025">
      <w:pPr>
        <w:spacing w:after="0"/>
        <w:jc w:val="both"/>
        <w:rPr>
          <w:rFonts w:ascii="Times New Roman" w:eastAsia="Calibri" w:hAnsi="Times New Roman" w:cs="Times New Roman"/>
          <w:sz w:val="24"/>
          <w:szCs w:val="24"/>
          <w:u w:val="single"/>
        </w:rPr>
      </w:pPr>
    </w:p>
    <w:p w:rsidR="000C1B91" w:rsidRPr="00D67025" w:rsidRDefault="000C1B91" w:rsidP="00D67025">
      <w:pPr>
        <w:spacing w:after="0"/>
        <w:jc w:val="both"/>
        <w:rPr>
          <w:rFonts w:ascii="Times New Roman" w:eastAsia="Calibri" w:hAnsi="Times New Roman" w:cs="Times New Roman"/>
          <w:sz w:val="24"/>
          <w:szCs w:val="24"/>
          <w:u w:val="single"/>
        </w:rPr>
      </w:pPr>
    </w:p>
    <w:p w:rsidR="008606B8" w:rsidRPr="00D67025" w:rsidRDefault="008606B8" w:rsidP="00D67025">
      <w:pPr>
        <w:shd w:val="clear" w:color="auto" w:fill="FFFFFF"/>
        <w:spacing w:after="0"/>
        <w:ind w:right="58"/>
        <w:jc w:val="both"/>
        <w:rPr>
          <w:rFonts w:ascii="Times New Roman" w:eastAsia="Calibri" w:hAnsi="Times New Roman" w:cs="Times New Roman"/>
          <w:sz w:val="24"/>
          <w:szCs w:val="24"/>
        </w:rPr>
      </w:pPr>
    </w:p>
    <w:p w:rsidR="008606B8" w:rsidRPr="00D67025" w:rsidRDefault="008606B8" w:rsidP="00D67025">
      <w:pPr>
        <w:shd w:val="clear" w:color="auto" w:fill="FFFFFF"/>
        <w:spacing w:after="0"/>
        <w:ind w:right="58"/>
        <w:jc w:val="both"/>
        <w:rPr>
          <w:rFonts w:ascii="Times New Roman" w:eastAsia="Calibri" w:hAnsi="Times New Roman" w:cs="Times New Roman"/>
          <w:b/>
          <w:sz w:val="24"/>
          <w:szCs w:val="24"/>
        </w:rPr>
      </w:pPr>
    </w:p>
    <w:p w:rsidR="008606B8" w:rsidRPr="00D67025" w:rsidRDefault="008606B8" w:rsidP="00D67025">
      <w:pPr>
        <w:shd w:val="clear" w:color="auto" w:fill="FFFFFF"/>
        <w:spacing w:after="0"/>
        <w:ind w:right="58"/>
        <w:jc w:val="both"/>
        <w:rPr>
          <w:rFonts w:ascii="Times New Roman" w:eastAsia="Calibri" w:hAnsi="Times New Roman" w:cs="Times New Roman"/>
          <w:b/>
          <w:sz w:val="24"/>
          <w:szCs w:val="24"/>
        </w:rPr>
      </w:pPr>
    </w:p>
    <w:p w:rsidR="000C1B91" w:rsidRPr="00D67025" w:rsidRDefault="000C1B91" w:rsidP="00D67025">
      <w:pPr>
        <w:shd w:val="clear" w:color="auto" w:fill="FFFFFF"/>
        <w:spacing w:after="0"/>
        <w:ind w:right="58"/>
        <w:jc w:val="both"/>
        <w:rPr>
          <w:rFonts w:ascii="Times New Roman" w:eastAsia="Calibri" w:hAnsi="Times New Roman" w:cs="Times New Roman"/>
          <w:b/>
          <w:sz w:val="24"/>
          <w:szCs w:val="24"/>
        </w:rPr>
      </w:pPr>
    </w:p>
    <w:p w:rsidR="000C1B91" w:rsidRPr="00D67025" w:rsidRDefault="000C1B91" w:rsidP="00D67025">
      <w:pPr>
        <w:shd w:val="clear" w:color="auto" w:fill="FFFFFF"/>
        <w:spacing w:after="0"/>
        <w:ind w:right="58"/>
        <w:jc w:val="both"/>
        <w:rPr>
          <w:rFonts w:ascii="Times New Roman" w:eastAsia="Calibri" w:hAnsi="Times New Roman" w:cs="Times New Roman"/>
          <w:b/>
          <w:sz w:val="24"/>
          <w:szCs w:val="24"/>
        </w:rPr>
      </w:pPr>
    </w:p>
    <w:p w:rsidR="000C1B91" w:rsidRPr="00D67025" w:rsidRDefault="000C1B91" w:rsidP="00D67025">
      <w:pPr>
        <w:shd w:val="clear" w:color="auto" w:fill="FFFFFF"/>
        <w:spacing w:after="0"/>
        <w:ind w:right="58"/>
        <w:jc w:val="both"/>
        <w:rPr>
          <w:rFonts w:ascii="Times New Roman" w:eastAsia="Calibri" w:hAnsi="Times New Roman" w:cs="Times New Roman"/>
          <w:b/>
          <w:sz w:val="24"/>
          <w:szCs w:val="24"/>
        </w:rPr>
      </w:pPr>
    </w:p>
    <w:p w:rsidR="000C1B91" w:rsidRPr="00D67025" w:rsidRDefault="000C1B91" w:rsidP="00D67025">
      <w:pPr>
        <w:shd w:val="clear" w:color="auto" w:fill="FFFFFF"/>
        <w:spacing w:after="0"/>
        <w:ind w:right="58"/>
        <w:jc w:val="both"/>
        <w:rPr>
          <w:rFonts w:ascii="Times New Roman" w:eastAsia="Calibri" w:hAnsi="Times New Roman" w:cs="Times New Roman"/>
          <w:b/>
          <w:sz w:val="24"/>
          <w:szCs w:val="24"/>
        </w:rPr>
      </w:pPr>
    </w:p>
    <w:p w:rsidR="00D67025" w:rsidRDefault="00D6702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54057" w:rsidRPr="00D67025" w:rsidRDefault="00D67025" w:rsidP="00D67025">
      <w:pPr>
        <w:spacing w:after="0"/>
        <w:contextualSpacing/>
        <w:jc w:val="center"/>
        <w:rPr>
          <w:rFonts w:ascii="Times New Roman" w:eastAsia="Calibri" w:hAnsi="Times New Roman" w:cs="Times New Roman"/>
          <w:b/>
          <w:sz w:val="24"/>
          <w:szCs w:val="24"/>
        </w:rPr>
      </w:pPr>
      <w:r w:rsidRPr="00D67025">
        <w:rPr>
          <w:rFonts w:ascii="Times New Roman" w:eastAsia="Calibri" w:hAnsi="Times New Roman" w:cs="Times New Roman"/>
          <w:b/>
          <w:sz w:val="24"/>
          <w:szCs w:val="24"/>
        </w:rPr>
        <w:t>КАЛЕНДАРНО-ТЕМАТИЧЕСКИЙ ПЛАН</w:t>
      </w:r>
    </w:p>
    <w:p w:rsidR="00D54057" w:rsidRPr="00D67025" w:rsidRDefault="00D54057" w:rsidP="00D67025">
      <w:pPr>
        <w:spacing w:after="0"/>
        <w:contextualSpacing/>
        <w:jc w:val="both"/>
        <w:rPr>
          <w:rFonts w:ascii="Times New Roman" w:eastAsia="Calibri" w:hAnsi="Times New Roman" w:cs="Times New Roman"/>
          <w:b/>
          <w:sz w:val="24"/>
          <w:szCs w:val="24"/>
        </w:rPr>
      </w:pPr>
    </w:p>
    <w:tbl>
      <w:tblPr>
        <w:tblStyle w:val="1"/>
        <w:tblW w:w="0" w:type="auto"/>
        <w:tblLook w:val="04A0" w:firstRow="1" w:lastRow="0" w:firstColumn="1" w:lastColumn="0" w:noHBand="0" w:noVBand="1"/>
      </w:tblPr>
      <w:tblGrid>
        <w:gridCol w:w="787"/>
        <w:gridCol w:w="1956"/>
        <w:gridCol w:w="1547"/>
        <w:gridCol w:w="5281"/>
      </w:tblGrid>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w:t>
            </w:r>
          </w:p>
        </w:tc>
        <w:tc>
          <w:tcPr>
            <w:tcW w:w="1956"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Дата</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 плановая</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Дата</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 фактическая</w:t>
            </w: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Тема</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Язык как общественное явление</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2</w:t>
            </w:r>
          </w:p>
        </w:tc>
        <w:tc>
          <w:tcPr>
            <w:tcW w:w="1956" w:type="dxa"/>
          </w:tcPr>
          <w:p w:rsidR="00D54057" w:rsidRPr="00D67025" w:rsidRDefault="00272E9C"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7.09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Язык как особая система знаков; её место среди других знаковых систем. Языки естественные и искусственные.</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3</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Основные функции языка: коммуникативная, когнитивная (познавательная), кумулятивная (</w:t>
            </w:r>
            <w:proofErr w:type="spellStart"/>
            <w:r w:rsidRPr="00D67025">
              <w:rPr>
                <w:rFonts w:ascii="Times New Roman" w:eastAsia="Calibri" w:hAnsi="Times New Roman" w:cs="Times New Roman"/>
                <w:sz w:val="24"/>
                <w:szCs w:val="24"/>
              </w:rPr>
              <w:t>культуроносная</w:t>
            </w:r>
            <w:proofErr w:type="spellEnd"/>
            <w:r w:rsidRPr="00D67025">
              <w:rPr>
                <w:rFonts w:ascii="Times New Roman" w:eastAsia="Calibri" w:hAnsi="Times New Roman" w:cs="Times New Roman"/>
                <w:sz w:val="24"/>
                <w:szCs w:val="24"/>
              </w:rPr>
              <w:t>), эстетическая.</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4</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Русский язык в контексте русской культуры.</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5</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РР. Сочинение-рассуждение по исходному тексту.</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6</w:t>
            </w:r>
          </w:p>
        </w:tc>
        <w:tc>
          <w:tcPr>
            <w:tcW w:w="1956" w:type="dxa"/>
          </w:tcPr>
          <w:p w:rsidR="00D54057" w:rsidRPr="00D67025" w:rsidRDefault="00272E9C"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14.09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РР. Сочинение-рассуждение по исходному тексту.</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7</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Русистика как наука о русском языке, её основные разделы. Этимология как раздел лингвистики.</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8</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Общее представление о развитии русистики. Виднейшие учёные-лингвисты и их работы. Основные направления развития современной русистики.</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9</w:t>
            </w:r>
          </w:p>
        </w:tc>
        <w:tc>
          <w:tcPr>
            <w:tcW w:w="1956" w:type="dxa"/>
          </w:tcPr>
          <w:p w:rsidR="00D54057" w:rsidRPr="00D67025" w:rsidRDefault="00272E9C"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21.09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Основные этапы исторического развития русского языка и их связь с историей славянских народов (краткие сведения).</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10</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b/>
                <w:sz w:val="24"/>
                <w:szCs w:val="24"/>
              </w:rPr>
              <w:t>Контрольная работа № 1</w:t>
            </w:r>
            <w:r w:rsidRPr="00D67025">
              <w:rPr>
                <w:rFonts w:ascii="Times New Roman" w:eastAsia="Calibri" w:hAnsi="Times New Roman" w:cs="Times New Roman"/>
                <w:sz w:val="24"/>
                <w:szCs w:val="24"/>
              </w:rPr>
              <w:t xml:space="preserve"> (диктант с грамматическим заданием) по теме «Повторение в начале года».</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11</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Языковая система.</w:t>
            </w:r>
          </w:p>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Понятие о системе и структуре языка.</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Уровневая организация языка.</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12</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272E9C" w:rsidRPr="00D67025">
              <w:rPr>
                <w:rFonts w:ascii="Times New Roman" w:eastAsia="Calibri" w:hAnsi="Times New Roman" w:cs="Times New Roman"/>
                <w:sz w:val="24"/>
                <w:szCs w:val="24"/>
              </w:rPr>
              <w:t>.09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Основные единицы разных уровней языка.</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13</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Основные единицы разных уровней языка.</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14</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Основные единицы разных уровней языка.</w:t>
            </w:r>
          </w:p>
        </w:tc>
      </w:tr>
      <w:tr w:rsidR="00D54057" w:rsidRPr="00D67025" w:rsidTr="00407091">
        <w:tc>
          <w:tcPr>
            <w:tcW w:w="78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15</w:t>
            </w:r>
            <w:r w:rsidR="00AB48BA">
              <w:rPr>
                <w:rFonts w:ascii="Times New Roman" w:eastAsia="Calibri" w:hAnsi="Times New Roman" w:cs="Times New Roman"/>
                <w:sz w:val="24"/>
                <w:szCs w:val="24"/>
              </w:rPr>
              <w:t>-17</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72E9C" w:rsidRPr="00D67025">
              <w:rPr>
                <w:rFonts w:ascii="Times New Roman" w:eastAsia="Calibri" w:hAnsi="Times New Roman" w:cs="Times New Roman"/>
                <w:sz w:val="24"/>
                <w:szCs w:val="24"/>
              </w:rPr>
              <w:t>.10</w:t>
            </w:r>
            <w:r>
              <w:rPr>
                <w:rFonts w:ascii="Times New Roman" w:eastAsia="Calibri" w:hAnsi="Times New Roman" w:cs="Times New Roman"/>
                <w:sz w:val="24"/>
                <w:szCs w:val="24"/>
              </w:rPr>
              <w:t xml:space="preserve"> 2.10 510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Системные отношения между языковыми  единицами.</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18-19</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5.10 9</w:t>
            </w:r>
            <w:r w:rsidR="00272E9C" w:rsidRPr="00D67025">
              <w:rPr>
                <w:rFonts w:ascii="Times New Roman" w:eastAsia="Calibri" w:hAnsi="Times New Roman" w:cs="Times New Roman"/>
                <w:sz w:val="24"/>
                <w:szCs w:val="24"/>
              </w:rPr>
              <w:t>.10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Языковая норма и её динамика.</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Основные тенденции развития нормы в современном русском языке.</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72E9C" w:rsidRPr="00D67025">
              <w:rPr>
                <w:rFonts w:ascii="Times New Roman" w:eastAsia="Calibri" w:hAnsi="Times New Roman" w:cs="Times New Roman"/>
                <w:sz w:val="24"/>
                <w:szCs w:val="24"/>
              </w:rPr>
              <w:t>.10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Контрольное изложение №1 .</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956" w:type="dxa"/>
          </w:tcPr>
          <w:p w:rsidR="00D54057" w:rsidRPr="00D67025" w:rsidRDefault="00272E9C"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12.10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Контрольное изложение №1 .</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272E9C" w:rsidRPr="00D67025">
              <w:rPr>
                <w:rFonts w:ascii="Times New Roman" w:eastAsia="Calibri" w:hAnsi="Times New Roman" w:cs="Times New Roman"/>
                <w:sz w:val="24"/>
                <w:szCs w:val="24"/>
              </w:rPr>
              <w:t>.10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Активные процессы в области произношения и ударения, в лексике и грамматике.</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23-25</w:t>
            </w:r>
          </w:p>
        </w:tc>
        <w:tc>
          <w:tcPr>
            <w:tcW w:w="1956" w:type="dxa"/>
          </w:tcPr>
          <w:p w:rsidR="00D54057" w:rsidRPr="00D67025" w:rsidRDefault="006004BB"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16.10 16.10</w:t>
            </w:r>
            <w:r w:rsidR="00CE79B4">
              <w:rPr>
                <w:rFonts w:ascii="Times New Roman" w:eastAsia="Calibri" w:hAnsi="Times New Roman" w:cs="Times New Roman"/>
                <w:sz w:val="24"/>
                <w:szCs w:val="24"/>
              </w:rPr>
              <w:t>.</w:t>
            </w:r>
            <w:r w:rsidR="00272E9C" w:rsidRPr="00D67025">
              <w:rPr>
                <w:rFonts w:ascii="Times New Roman" w:eastAsia="Calibri" w:hAnsi="Times New Roman" w:cs="Times New Roman"/>
                <w:sz w:val="24"/>
                <w:szCs w:val="24"/>
              </w:rPr>
              <w:t>19.10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Мотивированные нарушения нормы и речевые ошибки.</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956" w:type="dxa"/>
          </w:tcPr>
          <w:p w:rsidR="00D54057" w:rsidRPr="00D67025" w:rsidRDefault="00272E9C"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19.10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Типичные ошибки, вызванные отклонением от литературной нормы.</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272E9C" w:rsidRPr="00D67025">
              <w:rPr>
                <w:rFonts w:ascii="Times New Roman" w:eastAsia="Calibri" w:hAnsi="Times New Roman" w:cs="Times New Roman"/>
                <w:sz w:val="24"/>
                <w:szCs w:val="24"/>
              </w:rPr>
              <w:t>.10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Типичные ошибки, вызванные отклонением от литературной нормы.</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272E9C" w:rsidRPr="00D67025">
              <w:rPr>
                <w:rFonts w:ascii="Times New Roman" w:eastAsia="Calibri" w:hAnsi="Times New Roman" w:cs="Times New Roman"/>
                <w:sz w:val="24"/>
                <w:szCs w:val="24"/>
              </w:rPr>
              <w:t>.10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b/>
                <w:sz w:val="24"/>
                <w:szCs w:val="24"/>
              </w:rPr>
              <w:t>РР.</w:t>
            </w:r>
            <w:r w:rsidRPr="00D67025">
              <w:rPr>
                <w:rFonts w:ascii="Times New Roman" w:eastAsia="Calibri" w:hAnsi="Times New Roman" w:cs="Times New Roman"/>
                <w:sz w:val="24"/>
                <w:szCs w:val="24"/>
              </w:rPr>
              <w:t xml:space="preserve"> Сочинение-рассуждение по исходному тексту.</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956" w:type="dxa"/>
          </w:tcPr>
          <w:p w:rsidR="00D54057" w:rsidRPr="00D67025" w:rsidRDefault="00272E9C"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26.10</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 xml:space="preserve">РР. </w:t>
            </w:r>
            <w:r w:rsidRPr="00D67025">
              <w:rPr>
                <w:rFonts w:ascii="Times New Roman" w:eastAsia="Calibri" w:hAnsi="Times New Roman" w:cs="Times New Roman"/>
                <w:sz w:val="24"/>
                <w:szCs w:val="24"/>
              </w:rPr>
              <w:t>Анализ письменных работ.</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30-32</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1E0CB9" w:rsidRPr="00D67025">
              <w:rPr>
                <w:rFonts w:ascii="Times New Roman" w:eastAsia="Calibri" w:hAnsi="Times New Roman" w:cs="Times New Roman"/>
                <w:sz w:val="24"/>
                <w:szCs w:val="24"/>
              </w:rPr>
              <w:t>.10</w:t>
            </w:r>
            <w:r>
              <w:rPr>
                <w:rFonts w:ascii="Times New Roman" w:eastAsia="Calibri" w:hAnsi="Times New Roman" w:cs="Times New Roman"/>
                <w:sz w:val="24"/>
                <w:szCs w:val="24"/>
              </w:rPr>
              <w:t>.9.11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Синтаксис.</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Синтаксические единицы. Синтаксические связи и их типы. Средства выражения синтаксической связи.</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956" w:type="dxa"/>
          </w:tcPr>
          <w:p w:rsidR="00D54057" w:rsidRPr="00D67025" w:rsidRDefault="001E0CB9"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9.11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46623C"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Контрольное сочинение № 1.</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1E0CB9" w:rsidRPr="00D67025">
              <w:rPr>
                <w:rFonts w:ascii="Times New Roman" w:eastAsia="Calibri" w:hAnsi="Times New Roman" w:cs="Times New Roman"/>
                <w:sz w:val="24"/>
                <w:szCs w:val="24"/>
              </w:rPr>
              <w:t>.11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Контрольное сочинение № 1.</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1E0CB9" w:rsidRPr="00D67025">
              <w:rPr>
                <w:rFonts w:ascii="Times New Roman" w:eastAsia="Calibri" w:hAnsi="Times New Roman" w:cs="Times New Roman"/>
                <w:sz w:val="24"/>
                <w:szCs w:val="24"/>
              </w:rPr>
              <w:t>.11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46623C"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Вопрос о словосочетании</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36-37</w:t>
            </w:r>
          </w:p>
        </w:tc>
        <w:tc>
          <w:tcPr>
            <w:tcW w:w="1956" w:type="dxa"/>
          </w:tcPr>
          <w:p w:rsidR="00D54057" w:rsidRPr="00D67025" w:rsidRDefault="001E0CB9"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16.11</w:t>
            </w:r>
            <w:r w:rsidR="00CE79B4">
              <w:rPr>
                <w:rFonts w:ascii="Times New Roman" w:eastAsia="Calibri" w:hAnsi="Times New Roman" w:cs="Times New Roman"/>
                <w:sz w:val="24"/>
                <w:szCs w:val="24"/>
              </w:rPr>
              <w:t>.16.11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Типы подчинительной связи в словосочетании. Нормативное построение словосочетаний по типу согласования, управления. Правильное употребление предлогов в составе словосочетаний.</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38-39</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1E0CB9" w:rsidRPr="00D67025">
              <w:rPr>
                <w:rFonts w:ascii="Times New Roman" w:eastAsia="Calibri" w:hAnsi="Times New Roman" w:cs="Times New Roman"/>
                <w:sz w:val="24"/>
                <w:szCs w:val="24"/>
              </w:rPr>
              <w:t>.11</w:t>
            </w:r>
            <w:r>
              <w:rPr>
                <w:rFonts w:ascii="Times New Roman" w:eastAsia="Calibri" w:hAnsi="Times New Roman" w:cs="Times New Roman"/>
                <w:sz w:val="24"/>
                <w:szCs w:val="24"/>
              </w:rPr>
              <w:t>.20.11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Типы подчинительной связи в словосочетании. Нормативное построение словосочетаний по типу согласования, управления. Правильное употребление предлогов в составе словосочетаний.</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1E0CB9" w:rsidRPr="00D67025">
              <w:rPr>
                <w:rFonts w:ascii="Times New Roman" w:eastAsia="Calibri" w:hAnsi="Times New Roman" w:cs="Times New Roman"/>
                <w:sz w:val="24"/>
                <w:szCs w:val="24"/>
              </w:rPr>
              <w:t>.11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Типы подчинительной связи в словосочетании. Нормативное построение словосочетаний по типу согласования, управления. Правильное употребление предлогов в составе словосочетаний.</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956" w:type="dxa"/>
          </w:tcPr>
          <w:p w:rsidR="00D54057" w:rsidRPr="00D67025" w:rsidRDefault="001E0CB9"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23.11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Сильное и слабое управление. </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Правильное употребление предлогов в составе словосочетаний.</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1E0CB9" w:rsidRPr="00D67025">
              <w:rPr>
                <w:rFonts w:ascii="Times New Roman" w:eastAsia="Calibri" w:hAnsi="Times New Roman" w:cs="Times New Roman"/>
                <w:sz w:val="24"/>
                <w:szCs w:val="24"/>
              </w:rPr>
              <w:t>.11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Синонимия словосочетаний.</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43-44</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1E0CB9" w:rsidRPr="00D67025">
              <w:rPr>
                <w:rFonts w:ascii="Times New Roman" w:eastAsia="Calibri" w:hAnsi="Times New Roman" w:cs="Times New Roman"/>
                <w:sz w:val="24"/>
                <w:szCs w:val="24"/>
              </w:rPr>
              <w:t>.11</w:t>
            </w:r>
            <w:r>
              <w:rPr>
                <w:rFonts w:ascii="Times New Roman" w:eastAsia="Calibri" w:hAnsi="Times New Roman" w:cs="Times New Roman"/>
                <w:sz w:val="24"/>
                <w:szCs w:val="24"/>
              </w:rPr>
              <w:t>.30.11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Проверочная работа (тест).</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45-47</w:t>
            </w:r>
          </w:p>
        </w:tc>
        <w:tc>
          <w:tcPr>
            <w:tcW w:w="1956" w:type="dxa"/>
          </w:tcPr>
          <w:p w:rsidR="00D54057" w:rsidRPr="00D67025" w:rsidRDefault="001E0CB9"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30.11</w:t>
            </w:r>
            <w:r w:rsidR="00CE79B4">
              <w:rPr>
                <w:rFonts w:ascii="Times New Roman" w:eastAsia="Calibri" w:hAnsi="Times New Roman" w:cs="Times New Roman"/>
                <w:sz w:val="24"/>
                <w:szCs w:val="24"/>
              </w:rPr>
              <w:t>.4.12.4.12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Предложение как единица синтаксиса. Интонационные и грамматические признаки предложения.</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48-49</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7.12.7.12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Порядок слов в простом  предложении, его коммуникативная и экспрессивно-стилистическая роль.</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50-51</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11.12.11.12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Предикативная (грамматическая) основа предложения.</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1E0CB9" w:rsidRPr="00D67025">
              <w:rPr>
                <w:rFonts w:ascii="Times New Roman" w:eastAsia="Calibri" w:hAnsi="Times New Roman" w:cs="Times New Roman"/>
                <w:sz w:val="24"/>
                <w:szCs w:val="24"/>
              </w:rPr>
              <w:t>.12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Трудные случаи координации подлежащего и сказуемого. Нормативное согласование сказуемого с подлежащим.</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1E0CB9" w:rsidRPr="00D67025">
              <w:rPr>
                <w:rFonts w:ascii="Times New Roman" w:eastAsia="Calibri" w:hAnsi="Times New Roman" w:cs="Times New Roman"/>
                <w:sz w:val="24"/>
                <w:szCs w:val="24"/>
              </w:rPr>
              <w:t>.12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Трудные случаи координации подлежащего и сказуемого.</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54-55</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1E0CB9" w:rsidRPr="00D67025">
              <w:rPr>
                <w:rFonts w:ascii="Times New Roman" w:eastAsia="Calibri" w:hAnsi="Times New Roman" w:cs="Times New Roman"/>
                <w:sz w:val="24"/>
                <w:szCs w:val="24"/>
              </w:rPr>
              <w:t>.12</w:t>
            </w:r>
            <w:r>
              <w:rPr>
                <w:rFonts w:ascii="Times New Roman" w:eastAsia="Calibri" w:hAnsi="Times New Roman" w:cs="Times New Roman"/>
                <w:sz w:val="24"/>
                <w:szCs w:val="24"/>
              </w:rPr>
              <w:t>.18.12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Трудные случаи квалификации второстепенных членов предложения.</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Правильное построение предложений с обособленными членами.</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1E0CB9" w:rsidRPr="00D67025">
              <w:rPr>
                <w:rFonts w:ascii="Times New Roman" w:eastAsia="Calibri" w:hAnsi="Times New Roman" w:cs="Times New Roman"/>
                <w:sz w:val="24"/>
                <w:szCs w:val="24"/>
              </w:rPr>
              <w:t>.12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Трудные случаи квалификации второстепенных членов предложения.</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Правильное построение предложений с обособленными членами.</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1E0CB9" w:rsidRPr="00D67025">
              <w:rPr>
                <w:rFonts w:ascii="Times New Roman" w:eastAsia="Calibri" w:hAnsi="Times New Roman" w:cs="Times New Roman"/>
                <w:sz w:val="24"/>
                <w:szCs w:val="24"/>
              </w:rPr>
              <w:t>.12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Трудные случаи квалификации второстепенных членов предложения.</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Правильное построение предложений с обособленными членами.</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1E0CB9" w:rsidRPr="00D67025">
              <w:rPr>
                <w:rFonts w:ascii="Times New Roman" w:eastAsia="Calibri" w:hAnsi="Times New Roman" w:cs="Times New Roman"/>
                <w:sz w:val="24"/>
                <w:szCs w:val="24"/>
              </w:rPr>
              <w:t>.12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Трудные случаи квалификации второстепенных членов предложения.</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Правильное построение предложений с обособленными членами.</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1E0CB9" w:rsidRPr="00D67025">
              <w:rPr>
                <w:rFonts w:ascii="Times New Roman" w:eastAsia="Calibri" w:hAnsi="Times New Roman" w:cs="Times New Roman"/>
                <w:sz w:val="24"/>
                <w:szCs w:val="24"/>
              </w:rPr>
              <w:t>.12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Сочинение-рассуждение по исходному тексту.</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1E0CB9" w:rsidRPr="00D67025">
              <w:rPr>
                <w:rFonts w:ascii="Times New Roman" w:eastAsia="Calibri" w:hAnsi="Times New Roman" w:cs="Times New Roman"/>
                <w:sz w:val="24"/>
                <w:szCs w:val="24"/>
              </w:rPr>
              <w:t>.12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Сочинение-рассуждение по исходному тексту.</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1E0CB9" w:rsidRPr="00D67025">
              <w:rPr>
                <w:rFonts w:ascii="Times New Roman" w:eastAsia="Calibri" w:hAnsi="Times New Roman" w:cs="Times New Roman"/>
                <w:sz w:val="24"/>
                <w:szCs w:val="24"/>
              </w:rPr>
              <w:t>.12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Типы простых предложений.</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Типы простых предложений.</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Типы сложных предложений.</w:t>
            </w:r>
          </w:p>
        </w:tc>
      </w:tr>
      <w:tr w:rsidR="00D54057" w:rsidRPr="00D67025" w:rsidTr="00407091">
        <w:tc>
          <w:tcPr>
            <w:tcW w:w="787" w:type="dxa"/>
          </w:tcPr>
          <w:p w:rsidR="00D54057" w:rsidRPr="00D67025" w:rsidRDefault="00AB48BA"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1E0CB9" w:rsidRPr="00D67025">
              <w:rPr>
                <w:rFonts w:ascii="Times New Roman" w:eastAsia="Calibri" w:hAnsi="Times New Roman" w:cs="Times New Roman"/>
                <w:sz w:val="24"/>
                <w:szCs w:val="24"/>
              </w:rPr>
              <w:t>.01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 xml:space="preserve">Контрольная работа № 2 </w:t>
            </w:r>
            <w:r w:rsidRPr="00D67025">
              <w:rPr>
                <w:rFonts w:ascii="Times New Roman" w:eastAsia="Calibri" w:hAnsi="Times New Roman" w:cs="Times New Roman"/>
                <w:sz w:val="24"/>
                <w:szCs w:val="24"/>
              </w:rPr>
              <w:t>(диктант с грамматическим заданием) по теме «Простое предложение».</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65-66</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1E0CB9" w:rsidRPr="00D67025">
              <w:rPr>
                <w:rFonts w:ascii="Times New Roman" w:eastAsia="Calibri" w:hAnsi="Times New Roman" w:cs="Times New Roman"/>
                <w:sz w:val="24"/>
                <w:szCs w:val="24"/>
              </w:rPr>
              <w:t>.01</w:t>
            </w:r>
            <w:r>
              <w:rPr>
                <w:rFonts w:ascii="Times New Roman" w:eastAsia="Calibri" w:hAnsi="Times New Roman" w:cs="Times New Roman"/>
                <w:sz w:val="24"/>
                <w:szCs w:val="24"/>
              </w:rPr>
              <w:t>.18.01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Вопрос о классификации сложноподчинённых предложений.</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Основные группы сложноподчинённых предложений.</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Правильное построение предложений с придаточными частями.</w:t>
            </w:r>
          </w:p>
          <w:p w:rsidR="00D54057" w:rsidRPr="00D67025" w:rsidRDefault="00D54057" w:rsidP="00D67025">
            <w:pPr>
              <w:spacing w:line="276" w:lineRule="auto"/>
              <w:contextualSpacing/>
              <w:jc w:val="both"/>
              <w:rPr>
                <w:rFonts w:ascii="Times New Roman" w:eastAsia="Calibri" w:hAnsi="Times New Roman" w:cs="Times New Roman"/>
                <w:b/>
                <w:sz w:val="24"/>
                <w:szCs w:val="24"/>
              </w:rPr>
            </w:pP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67-68</w:t>
            </w:r>
          </w:p>
          <w:p w:rsidR="00D54057" w:rsidRPr="00D67025" w:rsidRDefault="00D54057" w:rsidP="00D67025">
            <w:pPr>
              <w:spacing w:line="276" w:lineRule="auto"/>
              <w:contextualSpacing/>
              <w:jc w:val="both"/>
              <w:rPr>
                <w:rFonts w:ascii="Times New Roman" w:eastAsia="Calibri" w:hAnsi="Times New Roman" w:cs="Times New Roman"/>
                <w:sz w:val="24"/>
                <w:szCs w:val="24"/>
              </w:rPr>
            </w:pPr>
          </w:p>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1E0CB9" w:rsidRPr="00D67025">
              <w:rPr>
                <w:rFonts w:ascii="Times New Roman" w:eastAsia="Calibri" w:hAnsi="Times New Roman" w:cs="Times New Roman"/>
                <w:sz w:val="24"/>
                <w:szCs w:val="24"/>
              </w:rPr>
              <w:t>.01</w:t>
            </w:r>
            <w:r>
              <w:rPr>
                <w:rFonts w:ascii="Times New Roman" w:eastAsia="Calibri" w:hAnsi="Times New Roman" w:cs="Times New Roman"/>
                <w:sz w:val="24"/>
                <w:szCs w:val="24"/>
              </w:rPr>
              <w:t>.22.01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Сложноподчинённые предложения с придаточными изъяснительными.</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Сложноподчинённые предложения с придаточными определительными.</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1E0CB9" w:rsidRPr="00D67025">
              <w:rPr>
                <w:rFonts w:ascii="Times New Roman" w:eastAsia="Calibri" w:hAnsi="Times New Roman" w:cs="Times New Roman"/>
                <w:sz w:val="24"/>
                <w:szCs w:val="24"/>
              </w:rPr>
              <w:t>.01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Сложноподчинённые предложения с придаточными обстоятельственными.</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70-71</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1E0CB9" w:rsidRPr="00D67025">
              <w:rPr>
                <w:rFonts w:ascii="Times New Roman" w:eastAsia="Calibri" w:hAnsi="Times New Roman" w:cs="Times New Roman"/>
                <w:sz w:val="24"/>
                <w:szCs w:val="24"/>
              </w:rPr>
              <w:t>.01</w:t>
            </w:r>
            <w:r>
              <w:rPr>
                <w:rFonts w:ascii="Times New Roman" w:eastAsia="Calibri" w:hAnsi="Times New Roman" w:cs="Times New Roman"/>
                <w:sz w:val="24"/>
                <w:szCs w:val="24"/>
              </w:rPr>
              <w:t>.29.01</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Знаки препинания в сложноподчинённом предложении с одним придаточным.</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72-74</w:t>
            </w:r>
          </w:p>
        </w:tc>
        <w:tc>
          <w:tcPr>
            <w:tcW w:w="1956" w:type="dxa"/>
          </w:tcPr>
          <w:p w:rsidR="00D54057"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1E0CB9" w:rsidRPr="00D67025">
              <w:rPr>
                <w:rFonts w:ascii="Times New Roman" w:eastAsia="Calibri" w:hAnsi="Times New Roman" w:cs="Times New Roman"/>
                <w:sz w:val="24"/>
                <w:szCs w:val="24"/>
              </w:rPr>
              <w:t>.01</w:t>
            </w:r>
            <w:r>
              <w:rPr>
                <w:rFonts w:ascii="Times New Roman" w:eastAsia="Calibri" w:hAnsi="Times New Roman" w:cs="Times New Roman"/>
                <w:sz w:val="24"/>
                <w:szCs w:val="24"/>
              </w:rPr>
              <w:t>.1.02.1.02</w:t>
            </w:r>
          </w:p>
          <w:p w:rsidR="00CE79B4"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Знаки препинания в сложноподчинённом предложении с несколькими придаточными.</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75-76</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5.02.8.02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Прямая и косвенная речь. </w:t>
            </w:r>
            <w:proofErr w:type="spellStart"/>
            <w:r w:rsidRPr="00D67025">
              <w:rPr>
                <w:rFonts w:ascii="Times New Roman" w:eastAsia="Calibri" w:hAnsi="Times New Roman" w:cs="Times New Roman"/>
                <w:sz w:val="24"/>
                <w:szCs w:val="24"/>
              </w:rPr>
              <w:t>Несобственно</w:t>
            </w:r>
            <w:proofErr w:type="spellEnd"/>
            <w:r w:rsidRPr="00D67025">
              <w:rPr>
                <w:rFonts w:ascii="Times New Roman" w:eastAsia="Calibri" w:hAnsi="Times New Roman" w:cs="Times New Roman"/>
                <w:sz w:val="24"/>
                <w:szCs w:val="24"/>
              </w:rPr>
              <w:t>-прямая речь.</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77-78</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1E0CB9" w:rsidRPr="00D67025">
              <w:rPr>
                <w:rFonts w:ascii="Times New Roman" w:eastAsia="Calibri" w:hAnsi="Times New Roman" w:cs="Times New Roman"/>
                <w:sz w:val="24"/>
                <w:szCs w:val="24"/>
              </w:rPr>
              <w:t>.02</w:t>
            </w:r>
            <w:r>
              <w:rPr>
                <w:rFonts w:ascii="Times New Roman" w:eastAsia="Calibri" w:hAnsi="Times New Roman" w:cs="Times New Roman"/>
                <w:sz w:val="24"/>
                <w:szCs w:val="24"/>
              </w:rPr>
              <w:t>.12.02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Синонимия синтаксических конструкций.</w:t>
            </w:r>
          </w:p>
          <w:p w:rsidR="00D54057" w:rsidRPr="00D67025" w:rsidRDefault="00D54057" w:rsidP="00D67025">
            <w:pPr>
              <w:spacing w:line="276" w:lineRule="auto"/>
              <w:contextualSpacing/>
              <w:jc w:val="both"/>
              <w:rPr>
                <w:rFonts w:ascii="Times New Roman" w:eastAsia="Calibri" w:hAnsi="Times New Roman" w:cs="Times New Roman"/>
                <w:sz w:val="24"/>
                <w:szCs w:val="24"/>
              </w:rPr>
            </w:pPr>
            <w:proofErr w:type="gramStart"/>
            <w:r w:rsidRPr="00D67025">
              <w:rPr>
                <w:rFonts w:ascii="Times New Roman" w:eastAsia="Calibri" w:hAnsi="Times New Roman" w:cs="Times New Roman"/>
                <w:sz w:val="24"/>
                <w:szCs w:val="24"/>
              </w:rPr>
              <w:t>Синонимия  простых</w:t>
            </w:r>
            <w:proofErr w:type="gramEnd"/>
            <w:r w:rsidRPr="00D67025">
              <w:rPr>
                <w:rFonts w:ascii="Times New Roman" w:eastAsia="Calibri" w:hAnsi="Times New Roman" w:cs="Times New Roman"/>
                <w:sz w:val="24"/>
                <w:szCs w:val="24"/>
              </w:rPr>
              <w:t xml:space="preserve"> предложений с обособленными определениями с придаточными определительными.</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79-80</w:t>
            </w:r>
          </w:p>
        </w:tc>
        <w:tc>
          <w:tcPr>
            <w:tcW w:w="1956" w:type="dxa"/>
          </w:tcPr>
          <w:p w:rsidR="00D54057" w:rsidRPr="00D67025" w:rsidRDefault="001E0CB9"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1</w:t>
            </w:r>
            <w:r w:rsidR="00CE79B4">
              <w:rPr>
                <w:rFonts w:ascii="Times New Roman" w:eastAsia="Calibri" w:hAnsi="Times New Roman" w:cs="Times New Roman"/>
                <w:sz w:val="24"/>
                <w:szCs w:val="24"/>
              </w:rPr>
              <w:t>2</w:t>
            </w:r>
            <w:r w:rsidRPr="00D67025">
              <w:rPr>
                <w:rFonts w:ascii="Times New Roman" w:eastAsia="Calibri" w:hAnsi="Times New Roman" w:cs="Times New Roman"/>
                <w:sz w:val="24"/>
                <w:szCs w:val="24"/>
              </w:rPr>
              <w:t>.02</w:t>
            </w:r>
            <w:r w:rsidR="00CE79B4">
              <w:rPr>
                <w:rFonts w:ascii="Times New Roman" w:eastAsia="Calibri" w:hAnsi="Times New Roman" w:cs="Times New Roman"/>
                <w:sz w:val="24"/>
                <w:szCs w:val="24"/>
              </w:rPr>
              <w:t>.15.02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Синтаксис текста. Целостность и связность как конструктивные признаки текста. Средства их выражения.</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81-84</w:t>
            </w:r>
          </w:p>
        </w:tc>
        <w:tc>
          <w:tcPr>
            <w:tcW w:w="1956" w:type="dxa"/>
          </w:tcPr>
          <w:p w:rsidR="00CE79B4"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1E0CB9" w:rsidRPr="00D67025">
              <w:rPr>
                <w:rFonts w:ascii="Times New Roman" w:eastAsia="Calibri" w:hAnsi="Times New Roman" w:cs="Times New Roman"/>
                <w:sz w:val="24"/>
                <w:szCs w:val="24"/>
              </w:rPr>
              <w:t>.02</w:t>
            </w:r>
            <w:r>
              <w:rPr>
                <w:rFonts w:ascii="Times New Roman" w:eastAsia="Calibri" w:hAnsi="Times New Roman" w:cs="Times New Roman"/>
                <w:sz w:val="24"/>
                <w:szCs w:val="24"/>
              </w:rPr>
              <w:t>.19.02.</w:t>
            </w:r>
          </w:p>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19.02.22.02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Сложное синтаксическое целое (сверхфразовое единство) как семантико-синтаксическая единица текста. </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 xml:space="preserve">Абзац как композиционно-стилистическая единица текста. </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Разновидности ССЦ: с цепной зависимостью компонентов, с параллельной связью, смешанного типа.</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85-87</w:t>
            </w:r>
          </w:p>
        </w:tc>
        <w:tc>
          <w:tcPr>
            <w:tcW w:w="1956" w:type="dxa"/>
          </w:tcPr>
          <w:p w:rsidR="00CE79B4"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1E0CB9" w:rsidRPr="00D67025">
              <w:rPr>
                <w:rFonts w:ascii="Times New Roman" w:eastAsia="Calibri" w:hAnsi="Times New Roman" w:cs="Times New Roman"/>
                <w:sz w:val="24"/>
                <w:szCs w:val="24"/>
              </w:rPr>
              <w:t>.02</w:t>
            </w:r>
            <w:r>
              <w:rPr>
                <w:rFonts w:ascii="Times New Roman" w:eastAsia="Calibri" w:hAnsi="Times New Roman" w:cs="Times New Roman"/>
                <w:sz w:val="24"/>
                <w:szCs w:val="24"/>
              </w:rPr>
              <w:t>.26.02.</w:t>
            </w:r>
          </w:p>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26.02</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Пунктуация.</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Пунктуационные нормы. Принципы современной русской пунктуации. Разделы русской пунктуации и система правил, включённых в каждый из них. Сочетание знаков препинания. Авторское использование знаков препинания.</w:t>
            </w:r>
          </w:p>
          <w:p w:rsidR="00D54057" w:rsidRPr="00D67025" w:rsidRDefault="00D54057" w:rsidP="00D67025">
            <w:pPr>
              <w:spacing w:line="276" w:lineRule="auto"/>
              <w:contextualSpacing/>
              <w:jc w:val="both"/>
              <w:rPr>
                <w:rFonts w:ascii="Times New Roman" w:eastAsia="Calibri" w:hAnsi="Times New Roman" w:cs="Times New Roman"/>
                <w:b/>
                <w:sz w:val="24"/>
                <w:szCs w:val="24"/>
              </w:rPr>
            </w:pP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Интонация и её роль в предложении. Знаки препинания в конце предложения. Тире между подлежащим и сказуемым.</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89-91</w:t>
            </w:r>
          </w:p>
        </w:tc>
        <w:tc>
          <w:tcPr>
            <w:tcW w:w="1956" w:type="dxa"/>
          </w:tcPr>
          <w:p w:rsidR="00D54057" w:rsidRPr="00D67025" w:rsidRDefault="00CE79B4"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1.03.5.03.5.03</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Тире между подлежащим и сказуемым.</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92-94</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12.03.12.03.15.03</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Однородные члены предложения  и пунктуация при них.</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Знаки препинания при однородных членах.</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Знаки препинания при однородных членах.</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Однородные и неоднородные определения.</w:t>
            </w:r>
          </w:p>
        </w:tc>
      </w:tr>
      <w:tr w:rsidR="00D54057" w:rsidRPr="00D67025" w:rsidTr="00407091">
        <w:tc>
          <w:tcPr>
            <w:tcW w:w="787" w:type="dxa"/>
          </w:tcPr>
          <w:p w:rsidR="00D54057" w:rsidRPr="00D67025" w:rsidRDefault="00E2019D"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98-99</w:t>
            </w:r>
          </w:p>
        </w:tc>
        <w:tc>
          <w:tcPr>
            <w:tcW w:w="1956" w:type="dxa"/>
          </w:tcPr>
          <w:p w:rsidR="00D54057" w:rsidRPr="00D67025" w:rsidRDefault="001E0CB9"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22.02</w:t>
            </w:r>
            <w:r w:rsidR="00407091">
              <w:rPr>
                <w:rFonts w:ascii="Times New Roman" w:eastAsia="Calibri" w:hAnsi="Times New Roman" w:cs="Times New Roman"/>
                <w:sz w:val="24"/>
                <w:szCs w:val="24"/>
              </w:rPr>
              <w:t>.22.03</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Сочинение-рассуждение по исходному тексту.</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100-101</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2.04.2.04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Обособление определений.</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Обособление определений.</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Обособление одиночных и распространённых приложений. Дефис в приложениях.</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Обособление обстоятельств.</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Обособление дополнений. Уточняющие члены</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Пунктуация при вводных и вставных конструкциях.</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Пунктуация при обращениях. Слова-предложения и выделение междометий в речи.</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Знаки препинания между частями  сложного предложения. Пунктуация в сложносочинённом предложении.</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Знаки препинания при передаче чужой речи. Предложения с прямой речью. Цитаты.</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b/>
                <w:sz w:val="24"/>
                <w:szCs w:val="24"/>
              </w:rPr>
              <w:t>Контрольная работа № 3</w:t>
            </w:r>
            <w:r w:rsidRPr="00D67025">
              <w:rPr>
                <w:rFonts w:ascii="Times New Roman" w:eastAsia="Calibri" w:hAnsi="Times New Roman" w:cs="Times New Roman"/>
                <w:sz w:val="24"/>
                <w:szCs w:val="24"/>
              </w:rPr>
              <w:t xml:space="preserve"> (диктант с грамматическим заданием) по теме «Пунктуация».</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Знаки препинания в связном тексте. Абзац как пунктуационный знак, передающий смысловое членение текста.</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Сочинение-рассуждение по исходному тексту.</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113-114</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1E0CB9" w:rsidRPr="00D67025">
              <w:rPr>
                <w:rFonts w:ascii="Times New Roman" w:eastAsia="Calibri" w:hAnsi="Times New Roman" w:cs="Times New Roman"/>
                <w:sz w:val="24"/>
                <w:szCs w:val="24"/>
              </w:rPr>
              <w:t>.04</w:t>
            </w:r>
            <w:r>
              <w:rPr>
                <w:rFonts w:ascii="Times New Roman" w:eastAsia="Calibri" w:hAnsi="Times New Roman" w:cs="Times New Roman"/>
                <w:sz w:val="24"/>
                <w:szCs w:val="24"/>
              </w:rPr>
              <w:t>.26.04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Речевое общение. Культура речи.</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Правила успешного речевого общения. Причины коммуникативных неудач, их предупреждение и преодоление.</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115-116</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0C1B91" w:rsidRPr="00D67025">
              <w:rPr>
                <w:rFonts w:ascii="Times New Roman" w:eastAsia="Calibri" w:hAnsi="Times New Roman" w:cs="Times New Roman"/>
                <w:sz w:val="24"/>
                <w:szCs w:val="24"/>
              </w:rPr>
              <w:t>.04</w:t>
            </w:r>
            <w:r>
              <w:rPr>
                <w:rFonts w:ascii="Times New Roman" w:eastAsia="Calibri" w:hAnsi="Times New Roman" w:cs="Times New Roman"/>
                <w:sz w:val="24"/>
                <w:szCs w:val="24"/>
              </w:rPr>
              <w:t>.30.04</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Система функциональных разновидностей современного русского языка. Культура речи.</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Официально-деловой стиль.</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Официально-деловой стиль.</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117-118</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0C1B91" w:rsidRPr="00D67025">
              <w:rPr>
                <w:rFonts w:ascii="Times New Roman" w:eastAsia="Calibri" w:hAnsi="Times New Roman" w:cs="Times New Roman"/>
                <w:sz w:val="24"/>
                <w:szCs w:val="24"/>
              </w:rPr>
              <w:t>1.04</w:t>
            </w:r>
            <w:r>
              <w:rPr>
                <w:rFonts w:ascii="Times New Roman" w:eastAsia="Calibri" w:hAnsi="Times New Roman" w:cs="Times New Roman"/>
                <w:sz w:val="24"/>
                <w:szCs w:val="24"/>
              </w:rPr>
              <w:t>.3.05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Лексические, морфологические, синтаксические особенности делового стиля.</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Лексические, морфологические, синтаксические особенности делового стиля.</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Структура официально-деловых текстов разных жанров. Формы деловых документов.</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121-122</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10.05.10.05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Лингвистический анализ текстов официально-делового стиля.</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Написание заявления, доверенности, расписки, резюме, делового письма, объявления. Особенности составления делового письма, объявления на электронном носителе (электронная почта).</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124-126</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14.05.17.05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Язык художественной литературы.</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Литературный язык и язык художественной литературы. Основные признаки художественной речи.</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127-128</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Язык как первоэлемент художественной литературы, один из основных элементов художественного произведения. Роль мастеров художественного слова в становлении, развитии и совершенствовании языковых норм (В.Г. Белинский, Л.В. Щерба, В.В. Виноградов).</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Контрольное сочинение № 2.</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b/>
                <w:sz w:val="24"/>
                <w:szCs w:val="24"/>
              </w:rPr>
            </w:pPr>
            <w:r w:rsidRPr="00D67025">
              <w:rPr>
                <w:rFonts w:ascii="Times New Roman" w:eastAsia="Calibri" w:hAnsi="Times New Roman" w:cs="Times New Roman"/>
                <w:b/>
                <w:sz w:val="24"/>
                <w:szCs w:val="24"/>
              </w:rPr>
              <w:t>РР. Контрольное сочинение № 2.</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0C1B91" w:rsidRPr="00D67025">
              <w:rPr>
                <w:rFonts w:ascii="Times New Roman" w:eastAsia="Calibri" w:hAnsi="Times New Roman" w:cs="Times New Roman"/>
                <w:sz w:val="24"/>
                <w:szCs w:val="24"/>
              </w:rPr>
              <w:t>.05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Источники богатства и выразительности русской речи. Основные виды тропов и стилистических фигур, их использование мастерами русского слова, использование учащимися.</w:t>
            </w:r>
          </w:p>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Синонимия как источник средств художественной выразительности.</w:t>
            </w:r>
          </w:p>
        </w:tc>
      </w:tr>
      <w:tr w:rsidR="00D54057" w:rsidRPr="00D67025" w:rsidTr="00407091">
        <w:tc>
          <w:tcPr>
            <w:tcW w:w="787" w:type="dxa"/>
          </w:tcPr>
          <w:p w:rsidR="00D54057" w:rsidRPr="00D67025" w:rsidRDefault="001727B5"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1956" w:type="dxa"/>
          </w:tcPr>
          <w:p w:rsidR="00D54057" w:rsidRPr="00D67025" w:rsidRDefault="00407091" w:rsidP="00D67025">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0C1B91" w:rsidRPr="00D67025">
              <w:rPr>
                <w:rFonts w:ascii="Times New Roman" w:eastAsia="Calibri" w:hAnsi="Times New Roman" w:cs="Times New Roman"/>
                <w:sz w:val="24"/>
                <w:szCs w:val="24"/>
              </w:rPr>
              <w:t>.05</w:t>
            </w:r>
          </w:p>
        </w:tc>
        <w:tc>
          <w:tcPr>
            <w:tcW w:w="1547"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p>
        </w:tc>
        <w:tc>
          <w:tcPr>
            <w:tcW w:w="5281" w:type="dxa"/>
          </w:tcPr>
          <w:p w:rsidR="00D54057" w:rsidRPr="00D67025" w:rsidRDefault="00D54057" w:rsidP="00D67025">
            <w:pPr>
              <w:spacing w:line="276" w:lineRule="auto"/>
              <w:contextualSpacing/>
              <w:jc w:val="both"/>
              <w:rPr>
                <w:rFonts w:ascii="Times New Roman" w:eastAsia="Calibri" w:hAnsi="Times New Roman" w:cs="Times New Roman"/>
                <w:sz w:val="24"/>
                <w:szCs w:val="24"/>
              </w:rPr>
            </w:pPr>
            <w:r w:rsidRPr="00D67025">
              <w:rPr>
                <w:rFonts w:ascii="Times New Roman" w:eastAsia="Calibri" w:hAnsi="Times New Roman" w:cs="Times New Roman"/>
                <w:sz w:val="24"/>
                <w:szCs w:val="24"/>
              </w:rPr>
              <w:t>Основные виды тропов и стилистических фигур, их использование мастерами русского слова, использование учащимися.</w:t>
            </w:r>
          </w:p>
        </w:tc>
      </w:tr>
    </w:tbl>
    <w:p w:rsidR="001F11FA" w:rsidRPr="00D67025" w:rsidRDefault="001F11FA">
      <w:pPr>
        <w:spacing w:after="0"/>
        <w:contextualSpacing/>
        <w:jc w:val="both"/>
        <w:rPr>
          <w:rFonts w:ascii="Times New Roman" w:eastAsia="Calibri" w:hAnsi="Times New Roman" w:cs="Times New Roman"/>
          <w:sz w:val="24"/>
          <w:szCs w:val="24"/>
        </w:rPr>
      </w:pPr>
    </w:p>
    <w:sectPr w:rsidR="001F11FA" w:rsidRPr="00D67025" w:rsidSect="008606B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FE6"/>
    <w:multiLevelType w:val="hybridMultilevel"/>
    <w:tmpl w:val="A49C81CE"/>
    <w:lvl w:ilvl="0" w:tplc="54F2529C">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74C686A"/>
    <w:multiLevelType w:val="hybridMultilevel"/>
    <w:tmpl w:val="A1C81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87A94"/>
    <w:multiLevelType w:val="hybridMultilevel"/>
    <w:tmpl w:val="BD841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09599A"/>
    <w:multiLevelType w:val="hybridMultilevel"/>
    <w:tmpl w:val="B582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A6999"/>
    <w:multiLevelType w:val="hybridMultilevel"/>
    <w:tmpl w:val="E4A04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AE7E4F"/>
    <w:multiLevelType w:val="hybridMultilevel"/>
    <w:tmpl w:val="F3CC7600"/>
    <w:lvl w:ilvl="0" w:tplc="B240E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3061E9B"/>
    <w:multiLevelType w:val="hybridMultilevel"/>
    <w:tmpl w:val="89B45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FA23F4"/>
    <w:multiLevelType w:val="hybridMultilevel"/>
    <w:tmpl w:val="10644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32315E"/>
    <w:multiLevelType w:val="hybridMultilevel"/>
    <w:tmpl w:val="5AD65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085AD2"/>
    <w:multiLevelType w:val="hybridMultilevel"/>
    <w:tmpl w:val="A1C81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4"/>
  </w:num>
  <w:num w:numId="6">
    <w:abstractNumId w:val="7"/>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B7"/>
    <w:rsid w:val="00003D2C"/>
    <w:rsid w:val="000264D3"/>
    <w:rsid w:val="00027769"/>
    <w:rsid w:val="000971B7"/>
    <w:rsid w:val="000A05BA"/>
    <w:rsid w:val="000C1B91"/>
    <w:rsid w:val="000C5382"/>
    <w:rsid w:val="001727B5"/>
    <w:rsid w:val="001C1A91"/>
    <w:rsid w:val="001E0CB9"/>
    <w:rsid w:val="001F11FA"/>
    <w:rsid w:val="002056ED"/>
    <w:rsid w:val="00207B6F"/>
    <w:rsid w:val="00272E9C"/>
    <w:rsid w:val="002D34A1"/>
    <w:rsid w:val="003663FB"/>
    <w:rsid w:val="00367F92"/>
    <w:rsid w:val="003918B2"/>
    <w:rsid w:val="003D6E1E"/>
    <w:rsid w:val="00407091"/>
    <w:rsid w:val="0046623C"/>
    <w:rsid w:val="00485BC0"/>
    <w:rsid w:val="004F1A5A"/>
    <w:rsid w:val="00590431"/>
    <w:rsid w:val="005A3DF9"/>
    <w:rsid w:val="005B49BC"/>
    <w:rsid w:val="005B5EEC"/>
    <w:rsid w:val="006004BB"/>
    <w:rsid w:val="00605760"/>
    <w:rsid w:val="006B2BA0"/>
    <w:rsid w:val="006F1AE4"/>
    <w:rsid w:val="007B1D67"/>
    <w:rsid w:val="007C74BB"/>
    <w:rsid w:val="007E3CE7"/>
    <w:rsid w:val="00834891"/>
    <w:rsid w:val="00842394"/>
    <w:rsid w:val="008606B8"/>
    <w:rsid w:val="00871B58"/>
    <w:rsid w:val="008D1CD0"/>
    <w:rsid w:val="00955BF3"/>
    <w:rsid w:val="00972558"/>
    <w:rsid w:val="009F26BE"/>
    <w:rsid w:val="00A008FC"/>
    <w:rsid w:val="00A40273"/>
    <w:rsid w:val="00A80C51"/>
    <w:rsid w:val="00A9402F"/>
    <w:rsid w:val="00AB48BA"/>
    <w:rsid w:val="00BD09FB"/>
    <w:rsid w:val="00C90614"/>
    <w:rsid w:val="00CB2D02"/>
    <w:rsid w:val="00CB472C"/>
    <w:rsid w:val="00CE79B4"/>
    <w:rsid w:val="00D17DDD"/>
    <w:rsid w:val="00D54057"/>
    <w:rsid w:val="00D67025"/>
    <w:rsid w:val="00DC26D0"/>
    <w:rsid w:val="00E2019D"/>
    <w:rsid w:val="00E24613"/>
    <w:rsid w:val="00E32331"/>
    <w:rsid w:val="00E50570"/>
    <w:rsid w:val="00E66AC8"/>
    <w:rsid w:val="00EA6725"/>
    <w:rsid w:val="00EB1483"/>
    <w:rsid w:val="00F42AF1"/>
    <w:rsid w:val="00F94386"/>
    <w:rsid w:val="00FC52DC"/>
    <w:rsid w:val="00FD018C"/>
    <w:rsid w:val="00FE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4B04C-83B6-4D90-90EF-D314A50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6ED"/>
    <w:rPr>
      <w:rFonts w:ascii="Tahoma" w:hAnsi="Tahoma" w:cs="Tahoma"/>
      <w:sz w:val="16"/>
      <w:szCs w:val="16"/>
    </w:rPr>
  </w:style>
  <w:style w:type="paragraph" w:styleId="a5">
    <w:name w:val="List Paragraph"/>
    <w:basedOn w:val="a"/>
    <w:uiPriority w:val="34"/>
    <w:qFormat/>
    <w:rsid w:val="003D6E1E"/>
    <w:pPr>
      <w:ind w:left="720"/>
      <w:contextualSpacing/>
    </w:pPr>
  </w:style>
  <w:style w:type="table" w:styleId="a6">
    <w:name w:val="Table Grid"/>
    <w:basedOn w:val="a1"/>
    <w:uiPriority w:val="59"/>
    <w:rsid w:val="003D6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367F92"/>
    <w:pPr>
      <w:spacing w:after="0" w:line="240" w:lineRule="auto"/>
    </w:pPr>
  </w:style>
  <w:style w:type="table" w:customStyle="1" w:styleId="1">
    <w:name w:val="Сетка таблицы1"/>
    <w:basedOn w:val="a1"/>
    <w:next w:val="a6"/>
    <w:uiPriority w:val="59"/>
    <w:rsid w:val="00D54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59"/>
    <w:rsid w:val="00D54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D6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24147">
      <w:bodyDiv w:val="1"/>
      <w:marLeft w:val="0"/>
      <w:marRight w:val="0"/>
      <w:marTop w:val="0"/>
      <w:marBottom w:val="0"/>
      <w:divBdr>
        <w:top w:val="none" w:sz="0" w:space="0" w:color="auto"/>
        <w:left w:val="none" w:sz="0" w:space="0" w:color="auto"/>
        <w:bottom w:val="none" w:sz="0" w:space="0" w:color="auto"/>
        <w:right w:val="none" w:sz="0" w:space="0" w:color="auto"/>
      </w:divBdr>
    </w:div>
    <w:div w:id="20976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7115</Words>
  <Characters>40559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Редакция</dc:creator>
  <cp:lastModifiedBy>User</cp:lastModifiedBy>
  <cp:revision>2</cp:revision>
  <cp:lastPrinted>2015-09-23T22:04:00Z</cp:lastPrinted>
  <dcterms:created xsi:type="dcterms:W3CDTF">2018-09-19T09:27:00Z</dcterms:created>
  <dcterms:modified xsi:type="dcterms:W3CDTF">2018-09-19T09:27:00Z</dcterms:modified>
</cp:coreProperties>
</file>