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C7" w:rsidRDefault="009360C7" w:rsidP="004C2708">
      <w:pPr>
        <w:pStyle w:val="a4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891" w:rsidRPr="00C22413" w:rsidRDefault="00013891" w:rsidP="00270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70394" w:rsidRPr="00270394" w:rsidRDefault="00777338" w:rsidP="00270394">
      <w:pPr>
        <w:pStyle w:val="a4"/>
        <w:rPr>
          <w:rFonts w:ascii="Times New Roman" w:hAnsi="Times New Roman"/>
          <w:sz w:val="24"/>
          <w:szCs w:val="24"/>
        </w:rPr>
      </w:pPr>
      <w:r w:rsidRPr="00777338">
        <w:rPr>
          <w:rFonts w:ascii="Times New Roman" w:hAnsi="Times New Roman"/>
          <w:sz w:val="24"/>
          <w:szCs w:val="24"/>
        </w:rPr>
        <w:t xml:space="preserve">           </w:t>
      </w:r>
      <w:r w:rsidR="00270394" w:rsidRPr="00270394">
        <w:rPr>
          <w:rFonts w:ascii="Times New Roman" w:hAnsi="Times New Roman"/>
          <w:sz w:val="24"/>
          <w:szCs w:val="24"/>
        </w:rPr>
        <w:t>Рабочая</w:t>
      </w:r>
      <w:r w:rsidR="00A95EDD">
        <w:rPr>
          <w:rFonts w:ascii="Times New Roman" w:hAnsi="Times New Roman"/>
          <w:sz w:val="24"/>
          <w:szCs w:val="24"/>
        </w:rPr>
        <w:t xml:space="preserve"> программа </w:t>
      </w:r>
      <w:r w:rsidR="00270394">
        <w:rPr>
          <w:rFonts w:ascii="Times New Roman" w:hAnsi="Times New Roman"/>
          <w:sz w:val="24"/>
          <w:szCs w:val="24"/>
        </w:rPr>
        <w:t xml:space="preserve"> </w:t>
      </w:r>
      <w:r w:rsidR="00270394" w:rsidRPr="00270394">
        <w:rPr>
          <w:rFonts w:ascii="Times New Roman" w:hAnsi="Times New Roman"/>
          <w:sz w:val="24"/>
          <w:szCs w:val="24"/>
        </w:rPr>
        <w:t xml:space="preserve">составлена на основе Примерной программы по </w:t>
      </w:r>
      <w:r w:rsidR="00A95EDD">
        <w:rPr>
          <w:rFonts w:ascii="Times New Roman" w:hAnsi="Times New Roman"/>
          <w:sz w:val="24"/>
          <w:szCs w:val="24"/>
        </w:rPr>
        <w:t>окружающему миру</w:t>
      </w:r>
      <w:r w:rsidR="00270394" w:rsidRPr="00270394">
        <w:rPr>
          <w:rFonts w:ascii="Times New Roman" w:hAnsi="Times New Roman"/>
          <w:sz w:val="24"/>
          <w:szCs w:val="24"/>
        </w:rPr>
        <w:t xml:space="preserve">/Примерные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3570C1" w:rsidRPr="00270394" w:rsidRDefault="00777338" w:rsidP="0027039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570C1" w:rsidRPr="00270394">
        <w:rPr>
          <w:rFonts w:ascii="Times New Roman" w:eastAsia="Times New Roman" w:hAnsi="Times New Roman"/>
          <w:sz w:val="24"/>
          <w:szCs w:val="24"/>
          <w:lang w:eastAsia="ru-RU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</w:t>
      </w:r>
    </w:p>
    <w:p w:rsidR="003570C1" w:rsidRPr="00270394" w:rsidRDefault="00777338" w:rsidP="0027039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570C1" w:rsidRPr="00270394">
        <w:rPr>
          <w:rFonts w:ascii="Times New Roman" w:eastAsia="Times New Roman" w:hAnsi="Times New Roman"/>
          <w:sz w:val="24"/>
          <w:szCs w:val="24"/>
          <w:lang w:eastAsia="ru-RU"/>
        </w:rPr>
        <w:t>Курс «Окружа</w:t>
      </w:r>
      <w:r w:rsidR="003570C1"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="003570C1"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="003570C1"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3570C1" w:rsidRPr="00270394" w:rsidRDefault="00777338" w:rsidP="0027039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77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570C1" w:rsidRPr="00270394">
        <w:rPr>
          <w:rFonts w:ascii="Times New Roman" w:eastAsia="Times New Roman" w:hAnsi="Times New Roman"/>
          <w:sz w:val="24"/>
          <w:szCs w:val="24"/>
          <w:lang w:eastAsia="ru-RU"/>
        </w:rPr>
        <w:t>Данный курс, наряду с другими предметами начальной школы, играет значитель</w:t>
      </w:r>
      <w:r w:rsidR="003570C1"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="003570C1"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</w:t>
      </w:r>
      <w:r w:rsidR="009E67B6" w:rsidRPr="00270394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нравственности.</w:t>
      </w:r>
    </w:p>
    <w:p w:rsidR="003570C1" w:rsidRPr="00270394" w:rsidRDefault="003570C1" w:rsidP="00270394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891" w:rsidRPr="003570C1" w:rsidRDefault="00013891" w:rsidP="000138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013891" w:rsidRPr="003570C1" w:rsidRDefault="00013891" w:rsidP="000138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13891" w:rsidRPr="003570C1" w:rsidRDefault="00013891" w:rsidP="000138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духовно-нравственное развитие и воспитание личности гражданина России в условиях культурного и конфессиональ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013891" w:rsidRPr="003570C1" w:rsidRDefault="00013891" w:rsidP="000138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13891" w:rsidRPr="003570C1" w:rsidRDefault="00013891" w:rsidP="0001389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13891" w:rsidRPr="003570C1" w:rsidRDefault="00013891" w:rsidP="0001389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013891" w:rsidRPr="003570C1" w:rsidRDefault="00013891" w:rsidP="0001389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F75DC" w:rsidRPr="003570C1" w:rsidRDefault="00777338" w:rsidP="000F75D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013891" w:rsidRPr="003570C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77338" w:rsidRDefault="00777338" w:rsidP="00777338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777338" w:rsidRPr="00DA522D" w:rsidRDefault="00DA522D" w:rsidP="00DA522D">
      <w:pPr>
        <w:pStyle w:val="a3"/>
        <w:jc w:val="center"/>
        <w:rPr>
          <w:b/>
          <w:sz w:val="24"/>
          <w:szCs w:val="24"/>
        </w:rPr>
      </w:pPr>
      <w:r w:rsidRPr="00DA522D">
        <w:rPr>
          <w:b/>
          <w:sz w:val="24"/>
          <w:szCs w:val="24"/>
        </w:rPr>
        <w:t>Формы и методы преподавания и контроля, используемых на уроках</w:t>
      </w:r>
    </w:p>
    <w:p w:rsidR="00777338" w:rsidRPr="003570C1" w:rsidRDefault="00777338" w:rsidP="00777338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70C1">
        <w:rPr>
          <w:rFonts w:ascii="Times New Roman" w:hAnsi="Times New Roman"/>
          <w:color w:val="000000"/>
          <w:sz w:val="24"/>
          <w:szCs w:val="24"/>
        </w:rPr>
        <w:t>В ходе реализации данной программы применяются следующие</w:t>
      </w:r>
    </w:p>
    <w:p w:rsidR="00777338" w:rsidRPr="003570C1" w:rsidRDefault="009360C7" w:rsidP="00777338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</w:t>
      </w:r>
      <w:r w:rsidR="00777338" w:rsidRPr="003570C1">
        <w:rPr>
          <w:rFonts w:ascii="Times New Roman" w:hAnsi="Times New Roman"/>
          <w:b/>
          <w:color w:val="000000"/>
          <w:sz w:val="24"/>
          <w:szCs w:val="24"/>
        </w:rPr>
        <w:t>ормы</w:t>
      </w:r>
      <w:r w:rsidR="00777338">
        <w:rPr>
          <w:rFonts w:ascii="Times New Roman" w:hAnsi="Times New Roman"/>
          <w:color w:val="000000"/>
          <w:sz w:val="24"/>
          <w:szCs w:val="24"/>
        </w:rPr>
        <w:t>:</w:t>
      </w:r>
      <w:r w:rsidR="00777338" w:rsidRPr="003570C1">
        <w:rPr>
          <w:rFonts w:ascii="Times New Roman" w:hAnsi="Times New Roman"/>
          <w:color w:val="000000"/>
          <w:sz w:val="24"/>
          <w:szCs w:val="24"/>
        </w:rPr>
        <w:t xml:space="preserve"> групповая работа, работа в парах, коллективная и индивидуальная работа</w:t>
      </w:r>
      <w:r w:rsidR="00777338">
        <w:rPr>
          <w:rFonts w:ascii="Times New Roman" w:hAnsi="Times New Roman"/>
          <w:color w:val="000000"/>
          <w:sz w:val="24"/>
          <w:szCs w:val="24"/>
        </w:rPr>
        <w:t>, экскурсии, проектная деятельность</w:t>
      </w:r>
      <w:r w:rsidR="00777338" w:rsidRPr="003570C1">
        <w:rPr>
          <w:rFonts w:ascii="Times New Roman" w:hAnsi="Times New Roman"/>
          <w:color w:val="000000"/>
          <w:sz w:val="24"/>
          <w:szCs w:val="24"/>
        </w:rPr>
        <w:t>.</w:t>
      </w:r>
    </w:p>
    <w:p w:rsidR="00777338" w:rsidRPr="003570C1" w:rsidRDefault="00777338" w:rsidP="0077733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570C1">
        <w:rPr>
          <w:rFonts w:ascii="Times New Roman" w:hAnsi="Times New Roman"/>
          <w:b/>
          <w:color w:val="000000"/>
          <w:sz w:val="24"/>
          <w:szCs w:val="24"/>
        </w:rPr>
        <w:t>Методы</w:t>
      </w:r>
      <w:r w:rsidRPr="003570C1">
        <w:rPr>
          <w:rFonts w:ascii="Times New Roman" w:hAnsi="Times New Roman"/>
          <w:color w:val="000000"/>
          <w:sz w:val="24"/>
          <w:szCs w:val="24"/>
        </w:rPr>
        <w:t>: наглядно-образный, словесный, проб</w:t>
      </w:r>
      <w:r w:rsidR="00C22413">
        <w:rPr>
          <w:rFonts w:ascii="Times New Roman" w:hAnsi="Times New Roman"/>
          <w:color w:val="000000"/>
          <w:sz w:val="24"/>
          <w:szCs w:val="24"/>
        </w:rPr>
        <w:t>лемный, аналитико-синтетический, метод проекта.</w:t>
      </w:r>
    </w:p>
    <w:p w:rsidR="00777338" w:rsidRPr="003570C1" w:rsidRDefault="00777338" w:rsidP="007773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70C1">
        <w:rPr>
          <w:rFonts w:ascii="Times New Roman" w:hAnsi="Times New Roman"/>
          <w:b/>
          <w:color w:val="000000"/>
          <w:sz w:val="24"/>
          <w:szCs w:val="24"/>
        </w:rPr>
        <w:t>Технологии обучения</w:t>
      </w:r>
      <w:r w:rsidRPr="003570C1">
        <w:rPr>
          <w:rFonts w:ascii="Times New Roman" w:hAnsi="Times New Roman"/>
          <w:color w:val="000000"/>
          <w:sz w:val="24"/>
          <w:szCs w:val="24"/>
        </w:rPr>
        <w:t>, используемые на уроках окружающего мира: игровые технологии; проблемное обучение; технология современного проектного обучения; технология дифференцированного обучения; коллективная система обучения; коммуникативные технологии; информационно-коммуникативные; тестовые технологии.</w:t>
      </w:r>
    </w:p>
    <w:p w:rsidR="00777338" w:rsidRPr="00C22413" w:rsidRDefault="00777338" w:rsidP="00777338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570C1">
        <w:rPr>
          <w:rFonts w:ascii="Times New Roman" w:hAnsi="Times New Roman"/>
          <w:b/>
          <w:color w:val="000000"/>
          <w:sz w:val="24"/>
          <w:szCs w:val="24"/>
        </w:rPr>
        <w:t>Формы контроля</w:t>
      </w:r>
      <w:r w:rsidR="00C22413">
        <w:rPr>
          <w:rFonts w:ascii="Times New Roman" w:hAnsi="Times New Roman"/>
          <w:color w:val="000000"/>
          <w:sz w:val="24"/>
          <w:szCs w:val="24"/>
        </w:rPr>
        <w:t>:  самостоятельная работа, тест, проект.</w:t>
      </w:r>
    </w:p>
    <w:p w:rsidR="00777338" w:rsidRPr="00C22413" w:rsidRDefault="00777338" w:rsidP="007773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3891" w:rsidRPr="00DA522D" w:rsidRDefault="00013891" w:rsidP="000853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70C1">
        <w:rPr>
          <w:rFonts w:ascii="Times New Roman" w:hAnsi="Times New Roman"/>
          <w:b/>
          <w:sz w:val="24"/>
          <w:szCs w:val="24"/>
        </w:rPr>
        <w:lastRenderedPageBreak/>
        <w:t xml:space="preserve">Место предмета </w:t>
      </w:r>
      <w:r w:rsidR="00777338">
        <w:rPr>
          <w:rFonts w:ascii="Times New Roman" w:hAnsi="Times New Roman"/>
          <w:b/>
          <w:sz w:val="24"/>
          <w:szCs w:val="24"/>
        </w:rPr>
        <w:t xml:space="preserve">в </w:t>
      </w:r>
      <w:r w:rsidRPr="003570C1">
        <w:rPr>
          <w:rFonts w:ascii="Times New Roman" w:hAnsi="Times New Roman"/>
          <w:b/>
          <w:sz w:val="24"/>
          <w:szCs w:val="24"/>
        </w:rPr>
        <w:t>учебном плане</w:t>
      </w:r>
    </w:p>
    <w:p w:rsidR="00270394" w:rsidRPr="00324603" w:rsidRDefault="00270394" w:rsidP="00270394">
      <w:pPr>
        <w:rPr>
          <w:rFonts w:ascii="Times New Roman" w:hAnsi="Times New Roman"/>
          <w:sz w:val="24"/>
          <w:szCs w:val="24"/>
        </w:rPr>
      </w:pPr>
      <w:r w:rsidRPr="00324603">
        <w:rPr>
          <w:rFonts w:ascii="Times New Roman" w:hAnsi="Times New Roman"/>
          <w:sz w:val="24"/>
          <w:szCs w:val="24"/>
        </w:rPr>
        <w:t>Федеральный базисный учебный план для образоват</w:t>
      </w:r>
      <w:r w:rsidR="00777338">
        <w:rPr>
          <w:rFonts w:ascii="Times New Roman" w:hAnsi="Times New Roman"/>
          <w:sz w:val="24"/>
          <w:szCs w:val="24"/>
        </w:rPr>
        <w:t xml:space="preserve">ельных учреждений РФ отводит </w:t>
      </w:r>
      <w:r w:rsidR="00777338" w:rsidRPr="00777338">
        <w:rPr>
          <w:rFonts w:ascii="Times New Roman" w:hAnsi="Times New Roman"/>
          <w:sz w:val="24"/>
          <w:szCs w:val="24"/>
        </w:rPr>
        <w:t>66</w:t>
      </w:r>
      <w:r w:rsidR="00777338">
        <w:rPr>
          <w:rFonts w:ascii="Times New Roman" w:hAnsi="Times New Roman"/>
          <w:sz w:val="24"/>
          <w:szCs w:val="24"/>
        </w:rPr>
        <w:t xml:space="preserve"> часов  (из расчета 2</w:t>
      </w:r>
      <w:r w:rsidRPr="00324603">
        <w:rPr>
          <w:rFonts w:ascii="Times New Roman" w:hAnsi="Times New Roman"/>
          <w:sz w:val="24"/>
          <w:szCs w:val="24"/>
        </w:rPr>
        <w:t xml:space="preserve"> ч. × 33 </w:t>
      </w:r>
      <w:r>
        <w:rPr>
          <w:rFonts w:ascii="Times New Roman" w:hAnsi="Times New Roman"/>
          <w:sz w:val="24"/>
          <w:szCs w:val="24"/>
        </w:rPr>
        <w:t xml:space="preserve">уч. </w:t>
      </w:r>
      <w:r w:rsidRPr="00324603">
        <w:rPr>
          <w:rFonts w:ascii="Times New Roman" w:hAnsi="Times New Roman"/>
          <w:sz w:val="24"/>
          <w:szCs w:val="24"/>
        </w:rPr>
        <w:t>нед.)</w:t>
      </w:r>
      <w:r w:rsidR="00777338" w:rsidRPr="00777338">
        <w:rPr>
          <w:rFonts w:ascii="Times New Roman" w:hAnsi="Times New Roman"/>
          <w:sz w:val="24"/>
          <w:szCs w:val="24"/>
        </w:rPr>
        <w:t xml:space="preserve"> </w:t>
      </w:r>
      <w:r w:rsidR="00777338">
        <w:rPr>
          <w:rFonts w:ascii="Times New Roman" w:hAnsi="Times New Roman"/>
          <w:sz w:val="24"/>
          <w:szCs w:val="24"/>
        </w:rPr>
        <w:t xml:space="preserve">для изучения </w:t>
      </w:r>
      <w:r w:rsidRPr="00324603">
        <w:rPr>
          <w:rFonts w:ascii="Times New Roman" w:hAnsi="Times New Roman"/>
          <w:sz w:val="24"/>
          <w:szCs w:val="24"/>
        </w:rPr>
        <w:t xml:space="preserve"> </w:t>
      </w:r>
      <w:r w:rsidR="00777338">
        <w:rPr>
          <w:rFonts w:ascii="Times New Roman" w:hAnsi="Times New Roman"/>
          <w:sz w:val="24"/>
          <w:szCs w:val="24"/>
        </w:rPr>
        <w:t>окружающего мира</w:t>
      </w:r>
      <w:r w:rsidRPr="00324603">
        <w:rPr>
          <w:rFonts w:ascii="Times New Roman" w:hAnsi="Times New Roman"/>
          <w:sz w:val="24"/>
          <w:szCs w:val="24"/>
        </w:rPr>
        <w:t xml:space="preserve"> в 1 классе.</w:t>
      </w:r>
    </w:p>
    <w:p w:rsidR="00270394" w:rsidRDefault="00777338" w:rsidP="00270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предусмотрено 66 ч., фактически возможных - 66</w:t>
      </w:r>
      <w:r w:rsidR="00270394" w:rsidRPr="00324603">
        <w:rPr>
          <w:rFonts w:ascii="Times New Roman" w:hAnsi="Times New Roman"/>
          <w:sz w:val="24"/>
          <w:szCs w:val="24"/>
        </w:rPr>
        <w:t xml:space="preserve"> ч.</w:t>
      </w:r>
    </w:p>
    <w:p w:rsidR="009E67B6" w:rsidRDefault="009E67B6" w:rsidP="00013891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360C7" w:rsidRPr="00DA522D" w:rsidRDefault="009360C7" w:rsidP="009360C7">
      <w:pPr>
        <w:jc w:val="center"/>
        <w:rPr>
          <w:rFonts w:ascii="Times New Roman" w:hAnsi="Times New Roman"/>
          <w:b/>
          <w:sz w:val="28"/>
          <w:szCs w:val="28"/>
        </w:rPr>
      </w:pPr>
      <w:r w:rsidRPr="00CA2539">
        <w:rPr>
          <w:rFonts w:ascii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 xml:space="preserve">рабочей программы </w:t>
      </w:r>
      <w:r w:rsidRPr="00CA2539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603">
        <w:rPr>
          <w:rFonts w:ascii="Times New Roman" w:hAnsi="Times New Roman"/>
          <w:b/>
          <w:sz w:val="28"/>
          <w:szCs w:val="28"/>
        </w:rPr>
        <w:t>УМК « Школа России»</w:t>
      </w:r>
    </w:p>
    <w:p w:rsidR="00A3631A" w:rsidRPr="009360C7" w:rsidRDefault="009360C7" w:rsidP="009360C7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24603">
        <w:rPr>
          <w:rFonts w:ascii="Times New Roman" w:hAnsi="Times New Roman"/>
          <w:sz w:val="24"/>
        </w:rPr>
        <w:t xml:space="preserve"> УМК « 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ребенка, так и достижение положительных результатов в его обучении. Учебник яркий, красочный, имеются задания на развитие логики, воображения.</w:t>
      </w:r>
    </w:p>
    <w:p w:rsidR="000F75DC" w:rsidRPr="009360C7" w:rsidRDefault="000853D9" w:rsidP="009360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60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УМК</w:t>
      </w:r>
      <w:r w:rsidR="00E75E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9E67B6" w:rsidRPr="003570C1" w:rsidRDefault="009E67B6" w:rsidP="009E67B6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3570C1">
        <w:rPr>
          <w:sz w:val="24"/>
          <w:szCs w:val="24"/>
        </w:rPr>
        <w:t>Окружающий мир. 1 класс. Учебник в 2-х ч. / Плешаков А.А. – М.: Просвещение, 2013.</w:t>
      </w:r>
    </w:p>
    <w:p w:rsidR="009E67B6" w:rsidRPr="003570C1" w:rsidRDefault="009E67B6" w:rsidP="009E67B6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3570C1">
        <w:rPr>
          <w:sz w:val="24"/>
          <w:szCs w:val="24"/>
        </w:rPr>
        <w:t>Окружающий мир. 1 класс. Рабочая тетрадь в 2-х ч. / Плешаков А.А. – М.: Просвещение, 2013.</w:t>
      </w:r>
    </w:p>
    <w:p w:rsidR="009E67B6" w:rsidRPr="003570C1" w:rsidRDefault="009E67B6" w:rsidP="009E67B6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3570C1">
        <w:rPr>
          <w:sz w:val="24"/>
          <w:szCs w:val="24"/>
        </w:rPr>
        <w:t>Электронное приложение к учебнику «Окружающий мир», 1 класс (Диск CD-ROM), автор А.А. Плешаков.</w:t>
      </w:r>
    </w:p>
    <w:p w:rsidR="009E67B6" w:rsidRPr="003570C1" w:rsidRDefault="009E67B6" w:rsidP="009E67B6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3570C1">
        <w:rPr>
          <w:sz w:val="24"/>
          <w:szCs w:val="24"/>
        </w:rPr>
        <w:t>Окружающий мир. Тесты. 1 класс / Плешаков А.А., Гара Н.И., Назарова З.Д. – М.: Просвещение, 2013.</w:t>
      </w:r>
    </w:p>
    <w:p w:rsidR="009E67B6" w:rsidRPr="003570C1" w:rsidRDefault="009E67B6" w:rsidP="009E67B6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3570C1">
        <w:rPr>
          <w:sz w:val="24"/>
          <w:szCs w:val="24"/>
        </w:rPr>
        <w:t>От земли до неба: Атлас-определитель для начальной школы / Плешаков А.А. – М.: Просвещение, 2013.</w:t>
      </w:r>
    </w:p>
    <w:p w:rsidR="009E67B6" w:rsidRPr="003570C1" w:rsidRDefault="009E67B6" w:rsidP="009E67B6">
      <w:pPr>
        <w:pStyle w:val="a3"/>
        <w:numPr>
          <w:ilvl w:val="0"/>
          <w:numId w:val="15"/>
        </w:numPr>
        <w:rPr>
          <w:color w:val="000000"/>
          <w:sz w:val="24"/>
          <w:szCs w:val="24"/>
        </w:rPr>
      </w:pPr>
      <w:r w:rsidRPr="003570C1">
        <w:rPr>
          <w:color w:val="000000"/>
          <w:sz w:val="24"/>
          <w:szCs w:val="24"/>
        </w:rPr>
        <w:t>А.А.Плешаков «Зелёные страницы. Книга для учащихся начальных классов». М., «Просвещение», 2013.</w:t>
      </w:r>
      <w:r w:rsidRPr="003570C1">
        <w:rPr>
          <w:color w:val="000000"/>
          <w:sz w:val="24"/>
          <w:szCs w:val="24"/>
        </w:rPr>
        <w:tab/>
      </w:r>
    </w:p>
    <w:p w:rsidR="009E67B6" w:rsidRPr="003570C1" w:rsidRDefault="009E67B6" w:rsidP="009E67B6">
      <w:pPr>
        <w:pStyle w:val="a3"/>
        <w:numPr>
          <w:ilvl w:val="0"/>
          <w:numId w:val="15"/>
        </w:numPr>
        <w:rPr>
          <w:color w:val="000000"/>
          <w:sz w:val="24"/>
          <w:szCs w:val="24"/>
        </w:rPr>
      </w:pPr>
      <w:r w:rsidRPr="003570C1">
        <w:rPr>
          <w:color w:val="000000"/>
          <w:sz w:val="24"/>
          <w:szCs w:val="24"/>
        </w:rPr>
        <w:t>А.А.Плешаков «Великан на поляне, или первые уроки экологической этики. Книга для учащихся начальных классов». М., «Просвещение», 2013.</w:t>
      </w:r>
    </w:p>
    <w:p w:rsidR="00AE5369" w:rsidRPr="00D90E70" w:rsidRDefault="00AE5369" w:rsidP="00AE5369">
      <w:pPr>
        <w:pStyle w:val="a4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Максимова Т.Н. Поурочные разработки по курсу «Окружающий мир». 1 класс. – М.: ВАКО, 2013. </w:t>
      </w:r>
    </w:p>
    <w:p w:rsidR="00AE5369" w:rsidRPr="00270394" w:rsidRDefault="00AE5369" w:rsidP="00AE5369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27039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270394">
        <w:rPr>
          <w:rFonts w:ascii="Times New Roman" w:hAnsi="Times New Roman"/>
          <w:sz w:val="24"/>
          <w:szCs w:val="24"/>
        </w:rPr>
        <w:t xml:space="preserve">/Примерные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0853D9" w:rsidRDefault="000853D9" w:rsidP="00013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891" w:rsidRPr="00DA522D" w:rsidRDefault="00A3631A" w:rsidP="00A36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3631A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013891" w:rsidRPr="003570C1" w:rsidRDefault="00013891" w:rsidP="00013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09" w:tblpY="1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33"/>
        <w:gridCol w:w="992"/>
        <w:gridCol w:w="1291"/>
        <w:gridCol w:w="1812"/>
        <w:gridCol w:w="1402"/>
        <w:gridCol w:w="1757"/>
        <w:gridCol w:w="1392"/>
      </w:tblGrid>
      <w:tr w:rsidR="00DA522D" w:rsidRPr="003570C1" w:rsidTr="00DA522D">
        <w:trPr>
          <w:trHeight w:val="180"/>
        </w:trPr>
        <w:tc>
          <w:tcPr>
            <w:tcW w:w="560" w:type="dxa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522D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522D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</w:t>
            </w: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</w:t>
            </w:r>
          </w:p>
          <w:p w:rsidR="00DA522D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программе</w:t>
            </w:r>
          </w:p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522D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</w:t>
            </w: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</w:p>
          <w:p w:rsidR="00DA522D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рабочей </w:t>
            </w:r>
          </w:p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6363" w:type="dxa"/>
            <w:gridSpan w:val="4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 них</w:t>
            </w:r>
          </w:p>
        </w:tc>
      </w:tr>
      <w:tr w:rsidR="00DA522D" w:rsidRPr="003570C1" w:rsidTr="00DA522D">
        <w:trPr>
          <w:trHeight w:val="640"/>
        </w:trPr>
        <w:tc>
          <w:tcPr>
            <w:tcW w:w="560" w:type="dxa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3" w:type="dxa"/>
            <w:vMerge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402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757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Проверочные </w:t>
            </w:r>
          </w:p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92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</w:tr>
      <w:tr w:rsidR="00DA522D" w:rsidRPr="003570C1" w:rsidTr="00DA522D">
        <w:tc>
          <w:tcPr>
            <w:tcW w:w="560" w:type="dxa"/>
          </w:tcPr>
          <w:p w:rsidR="00DA522D" w:rsidRPr="009360C7" w:rsidRDefault="00DA522D" w:rsidP="00DA522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:rsidR="00DA522D" w:rsidRPr="009360C7" w:rsidRDefault="00DA522D" w:rsidP="00DA522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Задавайте вопросы!</w:t>
            </w:r>
          </w:p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522D" w:rsidRPr="003570C1" w:rsidTr="00DA522D">
        <w:tc>
          <w:tcPr>
            <w:tcW w:w="560" w:type="dxa"/>
          </w:tcPr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99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1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DA522D" w:rsidRPr="009360C7" w:rsidRDefault="00DA522D" w:rsidP="00DA522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«Моя </w:t>
            </w: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малая родина».</w:t>
            </w:r>
          </w:p>
        </w:tc>
      </w:tr>
      <w:tr w:rsidR="00DA522D" w:rsidRPr="003570C1" w:rsidTr="00DA522D">
        <w:tc>
          <w:tcPr>
            <w:tcW w:w="560" w:type="dxa"/>
          </w:tcPr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33" w:type="dxa"/>
            <w:shd w:val="clear" w:color="auto" w:fill="auto"/>
          </w:tcPr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99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1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DA522D" w:rsidRPr="009360C7" w:rsidRDefault="00DA522D" w:rsidP="00DA522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«Моя семья».</w:t>
            </w:r>
          </w:p>
        </w:tc>
      </w:tr>
      <w:tr w:rsidR="00DA522D" w:rsidRPr="003570C1" w:rsidTr="00DA522D">
        <w:tc>
          <w:tcPr>
            <w:tcW w:w="560" w:type="dxa"/>
          </w:tcPr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3" w:type="dxa"/>
            <w:shd w:val="clear" w:color="auto" w:fill="auto"/>
          </w:tcPr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99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1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DA522D" w:rsidRPr="009360C7" w:rsidRDefault="00DA522D" w:rsidP="00DA522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</w:tr>
      <w:tr w:rsidR="00DA522D" w:rsidRPr="003570C1" w:rsidTr="00DA522D">
        <w:tc>
          <w:tcPr>
            <w:tcW w:w="560" w:type="dxa"/>
          </w:tcPr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33" w:type="dxa"/>
            <w:shd w:val="clear" w:color="auto" w:fill="auto"/>
          </w:tcPr>
          <w:p w:rsidR="00DA522D" w:rsidRPr="009360C7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99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1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DA522D" w:rsidRPr="009360C7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DA522D" w:rsidRPr="009360C7" w:rsidRDefault="00DA522D" w:rsidP="00DA522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«Мои домашние </w:t>
            </w:r>
          </w:p>
          <w:p w:rsidR="00DA522D" w:rsidRPr="009360C7" w:rsidRDefault="00DA522D" w:rsidP="00DA522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питомцы».</w:t>
            </w:r>
          </w:p>
        </w:tc>
      </w:tr>
      <w:tr w:rsidR="00DA522D" w:rsidRPr="003570C1" w:rsidTr="00DA522D">
        <w:tc>
          <w:tcPr>
            <w:tcW w:w="560" w:type="dxa"/>
          </w:tcPr>
          <w:p w:rsidR="00DA522D" w:rsidRPr="003570C1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DA522D" w:rsidRPr="003570C1" w:rsidRDefault="00DA522D" w:rsidP="00DA52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12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DA522D" w:rsidRPr="003570C1" w:rsidRDefault="00DA522D" w:rsidP="00DA52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13891" w:rsidRPr="003570C1" w:rsidRDefault="00013891" w:rsidP="000138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50DC7" w:rsidRPr="003570C1" w:rsidRDefault="00850DC7" w:rsidP="0001389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891" w:rsidRPr="00DA522D" w:rsidRDefault="00A3631A" w:rsidP="0001389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A36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13891" w:rsidRPr="00A3631A" w:rsidRDefault="00013891" w:rsidP="00013891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Введение. 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i/>
          <w:sz w:val="24"/>
          <w:szCs w:val="24"/>
          <w:lang w:eastAsia="ru-RU"/>
        </w:rPr>
        <w:t>Экскурсии:</w:t>
      </w:r>
      <w:r w:rsidR="00E75E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Что и кто? 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i/>
          <w:sz w:val="24"/>
          <w:szCs w:val="24"/>
          <w:lang w:eastAsia="ru-RU"/>
        </w:rPr>
        <w:t>Экскурсии: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у нас над головой? Что у нас под ногами? Знакомство с растениями цветника. 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Как, откуда и куда? 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Изучение свойств снега и льда. Откуда берутся снег и лед. 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Практические работы: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Где и когда? 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динозавров. Одежда людей в прошлом и теперь.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Почему и зачем? 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Земли.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работа:</w:t>
      </w:r>
      <w:r w:rsidR="00E75E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Простейшие правила гигиены.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Заключение 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13891" w:rsidRPr="003570C1" w:rsidRDefault="00013891" w:rsidP="0001389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программы: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 века, выражающейся в любви к России, народу, малой родине, в осознанном желании служить Отечеству.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здоровье физическое, психическое, духовно- и социально-нравственное.</w:t>
      </w:r>
    </w:p>
    <w:p w:rsidR="00013891" w:rsidRPr="003570C1" w:rsidRDefault="00013891" w:rsidP="000138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77338" w:rsidRDefault="00777338" w:rsidP="00E75E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369" w:rsidRPr="00DA522D" w:rsidRDefault="00AE5369" w:rsidP="00AE5369">
      <w:pPr>
        <w:shd w:val="clear" w:color="auto" w:fill="FFFFFF"/>
        <w:spacing w:before="278"/>
        <w:ind w:left="29"/>
        <w:jc w:val="center"/>
        <w:rPr>
          <w:rFonts w:ascii="Times New Roman" w:hAnsi="Times New Roman"/>
          <w:b/>
          <w:bCs/>
          <w:color w:val="000000"/>
          <w:spacing w:val="-5"/>
          <w:sz w:val="24"/>
        </w:rPr>
      </w:pPr>
    </w:p>
    <w:p w:rsidR="00AE5369" w:rsidRDefault="00AE5369" w:rsidP="00013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7338" w:rsidRPr="004C2708" w:rsidRDefault="00E75E52" w:rsidP="000138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</w:t>
      </w:r>
      <w:r w:rsidR="00DA522D">
        <w:rPr>
          <w:rFonts w:ascii="Times New Roman" w:eastAsia="Times New Roman" w:hAnsi="Times New Roman"/>
          <w:b/>
          <w:sz w:val="24"/>
          <w:szCs w:val="24"/>
          <w:lang w:eastAsia="ru-RU"/>
        </w:rPr>
        <w:t>УЕМЫЕ РЕЗУЛЬТАТЫ ОСВОЕНИЯ КУРСА</w:t>
      </w: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 изучения курса «Окружающий мир» в 1-м классе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знать домашний адрес, имена и отчества родителей. Проявлять уважение к своей семье,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родственникам, любовь к родителям.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освоить начальные навыки адаптации в динамично изменяющемся и развивающемся мире (настоящее, прошлое, будущее).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личной гигиены и безопасного поведения на улице и в быту.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освоить роли ученика; формирование интереса к учению;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в предложенных ситуациях, опираясь на общие для всех простые правила поведения, делать выбор, какой поступок совершить.</w:t>
      </w:r>
    </w:p>
    <w:p w:rsidR="00013891" w:rsidRPr="003570C1" w:rsidRDefault="00013891" w:rsidP="000138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</w:p>
    <w:p w:rsidR="00013891" w:rsidRPr="003570C1" w:rsidRDefault="00013891" w:rsidP="0001389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 результатами изучения курса «Окружающий мир» в 1-м классе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формирование следующих универсальных учебных действий (УУД).</w:t>
      </w: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013891" w:rsidRPr="003570C1" w:rsidRDefault="00013891" w:rsidP="000138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учителя.</w:t>
      </w:r>
    </w:p>
    <w:p w:rsidR="00013891" w:rsidRPr="003570C1" w:rsidRDefault="00013891" w:rsidP="000138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013891" w:rsidRPr="003570C1" w:rsidRDefault="00013891" w:rsidP="000138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учиться высказывать свое предположение (версию) на основе работы с иллюстрацией учебника.</w:t>
      </w:r>
    </w:p>
    <w:p w:rsidR="00013891" w:rsidRPr="003570C1" w:rsidRDefault="00013891" w:rsidP="000138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013891" w:rsidRPr="003570C1" w:rsidRDefault="00013891" w:rsidP="000138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учиться выстраивать проблемный диалог (ситуации), коллективное решение проблемных вопросов;</w:t>
      </w:r>
    </w:p>
    <w:p w:rsidR="00013891" w:rsidRPr="003570C1" w:rsidRDefault="00013891" w:rsidP="000138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013891" w:rsidRPr="003570C1" w:rsidRDefault="00013891" w:rsidP="000138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013891" w:rsidRPr="003570C1" w:rsidRDefault="00013891" w:rsidP="000138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учиться технологии оценивания образовательных достижений (учебных успехов).</w:t>
      </w: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Познавательные УУД:</w:t>
      </w:r>
    </w:p>
    <w:p w:rsidR="00013891" w:rsidRPr="003570C1" w:rsidRDefault="00013891" w:rsidP="000138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013891" w:rsidRPr="003570C1" w:rsidRDefault="00013891" w:rsidP="000138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013891" w:rsidRPr="003570C1" w:rsidRDefault="00013891" w:rsidP="000138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013891" w:rsidRPr="003570C1" w:rsidRDefault="00013891" w:rsidP="000138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013891" w:rsidRPr="003570C1" w:rsidRDefault="00013891" w:rsidP="000138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013891" w:rsidRPr="003570C1" w:rsidRDefault="00013891" w:rsidP="000138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моделировать экологические связи с помощью графических и динамических схем.</w:t>
      </w:r>
    </w:p>
    <w:p w:rsidR="00013891" w:rsidRPr="003570C1" w:rsidRDefault="00013891" w:rsidP="000138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уметь передать мысль не словом, а образом, моделью, рисунком – схемой.</w:t>
      </w:r>
    </w:p>
    <w:p w:rsidR="00013891" w:rsidRPr="003570C1" w:rsidRDefault="00013891" w:rsidP="000138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 УУД:</w:t>
      </w:r>
    </w:p>
    <w:p w:rsidR="00013891" w:rsidRPr="003570C1" w:rsidRDefault="00013891" w:rsidP="000138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013891" w:rsidRPr="003570C1" w:rsidRDefault="00013891" w:rsidP="000138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слушать и понимать речь других.</w:t>
      </w:r>
    </w:p>
    <w:p w:rsidR="00013891" w:rsidRPr="003570C1" w:rsidRDefault="00013891" w:rsidP="000138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 на уроке и в жизненных ситуациях.</w:t>
      </w:r>
    </w:p>
    <w:p w:rsidR="00013891" w:rsidRPr="003570C1" w:rsidRDefault="00013891" w:rsidP="000138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013891" w:rsidRPr="003570C1" w:rsidRDefault="00013891" w:rsidP="000138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критика; осваивать ролевые игры).</w:t>
      </w:r>
    </w:p>
    <w:p w:rsidR="00013891" w:rsidRPr="003570C1" w:rsidRDefault="00013891" w:rsidP="000138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работать в группах и парах.</w:t>
      </w:r>
    </w:p>
    <w:p w:rsidR="00013891" w:rsidRPr="003570C1" w:rsidRDefault="00013891" w:rsidP="000138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составлять небольшой рассказ на тему «Кем ты хочешь стать»;</w:t>
      </w:r>
    </w:p>
    <w:p w:rsidR="00013891" w:rsidRPr="003570C1" w:rsidRDefault="00013891" w:rsidP="000138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 изучения курса «Окружающий мир» в 1-м классе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сформированнос</w:t>
      </w:r>
      <w:r w:rsidR="00777338">
        <w:rPr>
          <w:rFonts w:ascii="Times New Roman" w:eastAsia="Times New Roman" w:hAnsi="Times New Roman"/>
          <w:sz w:val="24"/>
          <w:szCs w:val="24"/>
          <w:lang w:eastAsia="ru-RU"/>
        </w:rPr>
        <w:t>ть следующих умений: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название нашей планеты, родной страны и ее столицы; региона, где живут учащиеся; родного города (села);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символику России: флаг, герб, гимн;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праздники;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основные (легко определяемые) свойства воздуха, воды;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общие условия, необходимые для жизни живых организмов;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уметь определять признаки различных объектов природы (цвет, форму, сравнительные размеры);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вести наблюдения в природе.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природы и изделия; объекты неживой и живой природы; называть их роль в жизни человека;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называть окружающие предметы и их взаимосвязи;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особенности каждого времени года, уметь определять свое отношение к миру; знать названия дней недели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вырабатывать соответствующие нормы и правила по экологической этике;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выполнять посильную деятельность по охране окружающей среды;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объяснить, какое значение имеет окружающая природа для людей;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группы растений и животных; деревья, кустарники, травы; насекомых, рыб, птиц, зверей;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различать овощи и фрукты;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выполнять простейшие правила ухода за комнатными растениями, домашними животными (кошкой, собакой);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особенности труда людей наиболее распространенных профессий.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поведения в быту (правила общения);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ОБЖ, уличного движения: </w:t>
      </w:r>
      <w:r w:rsidRPr="003570C1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знать </w:t>
      </w: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013891" w:rsidRPr="003570C1" w:rsidRDefault="00013891" w:rsidP="0001389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назначение основных средств передвижения: автомобиль, поезд, самолет, пароход;</w:t>
      </w:r>
    </w:p>
    <w:p w:rsidR="00A3631A" w:rsidRPr="00777338" w:rsidRDefault="00013891" w:rsidP="007773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sz w:val="24"/>
          <w:szCs w:val="24"/>
          <w:lang w:eastAsia="ru-RU"/>
        </w:rPr>
        <w:t>правила сохранения и укрепления здоровья.</w:t>
      </w:r>
    </w:p>
    <w:p w:rsidR="00E75E52" w:rsidRDefault="00E75E52" w:rsidP="00A3631A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631A" w:rsidRPr="00A3631A" w:rsidRDefault="00A3631A" w:rsidP="00A3631A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63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013891" w:rsidRPr="00A3631A" w:rsidRDefault="00777338" w:rsidP="00A3631A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r w:rsidR="009E67B6" w:rsidRPr="003570C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Оценка усвоения знаний осуществляется через выполнение школьником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A3631A" w:rsidRDefault="00013891" w:rsidP="00013891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Фронтальный опрос</w:t>
      </w:r>
      <w:r w:rsidRPr="003570C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проводится как беседа-диалог, в котором участвуют учащиеся всего класса. </w:t>
      </w:r>
    </w:p>
    <w:p w:rsidR="00A3631A" w:rsidRDefault="00013891" w:rsidP="00013891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lastRenderedPageBreak/>
        <w:t>Индивидуальный устный опрос</w:t>
      </w:r>
      <w:r w:rsidR="00A3631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013891" w:rsidRPr="003570C1" w:rsidRDefault="00013891" w:rsidP="00013891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Рассказ-описание</w:t>
      </w:r>
      <w:r w:rsidRPr="003570C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850DC7" w:rsidRPr="003570C1" w:rsidRDefault="00013891" w:rsidP="00013891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70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Рассказ-рассуждение</w:t>
      </w:r>
      <w:r w:rsidRPr="003570C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нестандартных ситуациях</w:t>
      </w:r>
      <w:r w:rsidR="00A363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AE5369" w:rsidRDefault="00AE5369" w:rsidP="00AE5369">
      <w:pPr>
        <w:rPr>
          <w:rFonts w:ascii="Times New Roman" w:hAnsi="Times New Roman"/>
          <w:b/>
          <w:sz w:val="24"/>
          <w:szCs w:val="24"/>
        </w:rPr>
      </w:pPr>
    </w:p>
    <w:p w:rsidR="00850DC7" w:rsidRPr="008536FF" w:rsidRDefault="008536FF" w:rsidP="008536F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36FF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013891" w:rsidRPr="00D90E70" w:rsidRDefault="00777338" w:rsidP="00D90E70">
      <w:pPr>
        <w:pStyle w:val="a4"/>
        <w:rPr>
          <w:rFonts w:ascii="Times New Roman" w:hAnsi="Times New Roman"/>
          <w:sz w:val="24"/>
          <w:szCs w:val="24"/>
        </w:rPr>
      </w:pPr>
      <w:r w:rsidRPr="00D90E70">
        <w:rPr>
          <w:rFonts w:ascii="Times New Roman" w:hAnsi="Times New Roman"/>
          <w:sz w:val="24"/>
          <w:szCs w:val="24"/>
        </w:rPr>
        <w:t>1.</w:t>
      </w:r>
      <w:r w:rsidR="00013891" w:rsidRPr="00D90E70">
        <w:rPr>
          <w:rFonts w:ascii="Times New Roman" w:hAnsi="Times New Roman"/>
          <w:sz w:val="24"/>
          <w:szCs w:val="24"/>
        </w:rPr>
        <w:t>Окружающий мир. 1 класс. Учебник в 2-х ч. / Плешаков А.А. – М.: Просвещение, 201</w:t>
      </w:r>
      <w:r w:rsidR="007135FC" w:rsidRPr="00D90E70">
        <w:rPr>
          <w:rFonts w:ascii="Times New Roman" w:hAnsi="Times New Roman"/>
          <w:sz w:val="24"/>
          <w:szCs w:val="24"/>
        </w:rPr>
        <w:t>3</w:t>
      </w:r>
      <w:r w:rsidR="00013891" w:rsidRPr="00D90E70">
        <w:rPr>
          <w:rFonts w:ascii="Times New Roman" w:hAnsi="Times New Roman"/>
          <w:sz w:val="24"/>
          <w:szCs w:val="24"/>
        </w:rPr>
        <w:t>.</w:t>
      </w:r>
    </w:p>
    <w:p w:rsidR="00013891" w:rsidRPr="00D90E70" w:rsidRDefault="00777338" w:rsidP="00D90E70">
      <w:pPr>
        <w:pStyle w:val="a4"/>
        <w:rPr>
          <w:rFonts w:ascii="Times New Roman" w:hAnsi="Times New Roman"/>
          <w:sz w:val="24"/>
          <w:szCs w:val="24"/>
        </w:rPr>
      </w:pPr>
      <w:r w:rsidRPr="00D90E70">
        <w:rPr>
          <w:rFonts w:ascii="Times New Roman" w:hAnsi="Times New Roman"/>
          <w:sz w:val="24"/>
          <w:szCs w:val="24"/>
        </w:rPr>
        <w:t>2.</w:t>
      </w:r>
      <w:r w:rsidR="00013891" w:rsidRPr="00D90E70">
        <w:rPr>
          <w:rFonts w:ascii="Times New Roman" w:hAnsi="Times New Roman"/>
          <w:sz w:val="24"/>
          <w:szCs w:val="24"/>
        </w:rPr>
        <w:t>Окружающий мир. 1 класс. Рабочая тетрадь в 2-х ч. / Плешаков А.А. – М.: Просвещение, 201</w:t>
      </w:r>
      <w:r w:rsidR="007135FC" w:rsidRPr="00D90E70">
        <w:rPr>
          <w:rFonts w:ascii="Times New Roman" w:hAnsi="Times New Roman"/>
          <w:sz w:val="24"/>
          <w:szCs w:val="24"/>
        </w:rPr>
        <w:t>3</w:t>
      </w:r>
      <w:r w:rsidR="00013891" w:rsidRPr="00D90E70">
        <w:rPr>
          <w:rFonts w:ascii="Times New Roman" w:hAnsi="Times New Roman"/>
          <w:sz w:val="24"/>
          <w:szCs w:val="24"/>
        </w:rPr>
        <w:t>.</w:t>
      </w:r>
    </w:p>
    <w:p w:rsidR="00013891" w:rsidRPr="00D90E70" w:rsidRDefault="00777338" w:rsidP="00D90E70">
      <w:pPr>
        <w:pStyle w:val="a4"/>
        <w:rPr>
          <w:rFonts w:ascii="Times New Roman" w:hAnsi="Times New Roman"/>
          <w:sz w:val="24"/>
          <w:szCs w:val="24"/>
        </w:rPr>
      </w:pPr>
      <w:r w:rsidRPr="00D90E70">
        <w:rPr>
          <w:rFonts w:ascii="Times New Roman" w:hAnsi="Times New Roman"/>
          <w:sz w:val="24"/>
          <w:szCs w:val="24"/>
        </w:rPr>
        <w:t>3.</w:t>
      </w:r>
      <w:r w:rsidR="00013891" w:rsidRPr="00D90E70">
        <w:rPr>
          <w:rFonts w:ascii="Times New Roman" w:hAnsi="Times New Roman"/>
          <w:sz w:val="24"/>
          <w:szCs w:val="24"/>
        </w:rPr>
        <w:t>Электронное приложение к учебн</w:t>
      </w:r>
      <w:r w:rsidR="00D90E70">
        <w:rPr>
          <w:rFonts w:ascii="Times New Roman" w:hAnsi="Times New Roman"/>
          <w:sz w:val="24"/>
          <w:szCs w:val="24"/>
        </w:rPr>
        <w:t>ику «Окружающий мир», 1 класс (д</w:t>
      </w:r>
      <w:r w:rsidR="00013891" w:rsidRPr="00D90E70">
        <w:rPr>
          <w:rFonts w:ascii="Times New Roman" w:hAnsi="Times New Roman"/>
          <w:sz w:val="24"/>
          <w:szCs w:val="24"/>
        </w:rPr>
        <w:t>иск CD-ROM), автор А.А. Плешаков.</w:t>
      </w:r>
    </w:p>
    <w:p w:rsidR="00013891" w:rsidRPr="00D90E70" w:rsidRDefault="00777338" w:rsidP="00D90E70">
      <w:pPr>
        <w:pStyle w:val="a4"/>
        <w:rPr>
          <w:rFonts w:ascii="Times New Roman" w:hAnsi="Times New Roman"/>
          <w:sz w:val="24"/>
          <w:szCs w:val="24"/>
        </w:rPr>
      </w:pPr>
      <w:r w:rsidRPr="00D90E70">
        <w:rPr>
          <w:rFonts w:ascii="Times New Roman" w:hAnsi="Times New Roman"/>
          <w:sz w:val="24"/>
          <w:szCs w:val="24"/>
        </w:rPr>
        <w:t>4.</w:t>
      </w:r>
      <w:r w:rsidR="00013891" w:rsidRPr="00D90E70">
        <w:rPr>
          <w:rFonts w:ascii="Times New Roman" w:hAnsi="Times New Roman"/>
          <w:sz w:val="24"/>
          <w:szCs w:val="24"/>
        </w:rPr>
        <w:t>Окружающий мир. Тесты. 1 класс / Плешаков А.А., Гара Н.И., Назарова З.Д. – М.: Просвещение, 201</w:t>
      </w:r>
      <w:r w:rsidR="007135FC" w:rsidRPr="00D90E70">
        <w:rPr>
          <w:rFonts w:ascii="Times New Roman" w:hAnsi="Times New Roman"/>
          <w:sz w:val="24"/>
          <w:szCs w:val="24"/>
        </w:rPr>
        <w:t>3</w:t>
      </w:r>
      <w:r w:rsidR="00013891" w:rsidRPr="00D90E70">
        <w:rPr>
          <w:rFonts w:ascii="Times New Roman" w:hAnsi="Times New Roman"/>
          <w:sz w:val="24"/>
          <w:szCs w:val="24"/>
        </w:rPr>
        <w:t>.</w:t>
      </w:r>
    </w:p>
    <w:p w:rsidR="00013891" w:rsidRPr="00D90E70" w:rsidRDefault="00777338" w:rsidP="00D90E70">
      <w:pPr>
        <w:pStyle w:val="a4"/>
        <w:rPr>
          <w:rFonts w:ascii="Times New Roman" w:hAnsi="Times New Roman"/>
          <w:sz w:val="24"/>
          <w:szCs w:val="24"/>
        </w:rPr>
      </w:pPr>
      <w:r w:rsidRPr="00D90E70">
        <w:rPr>
          <w:rFonts w:ascii="Times New Roman" w:hAnsi="Times New Roman"/>
          <w:sz w:val="24"/>
          <w:szCs w:val="24"/>
        </w:rPr>
        <w:t>5.</w:t>
      </w:r>
      <w:r w:rsidR="00013891" w:rsidRPr="00D90E70">
        <w:rPr>
          <w:rFonts w:ascii="Times New Roman" w:hAnsi="Times New Roman"/>
          <w:sz w:val="24"/>
          <w:szCs w:val="24"/>
        </w:rPr>
        <w:t>От земли до неба: Атлас-определитель для начальной школы / Плешаков А.А. – М.: Просвещение, 201</w:t>
      </w:r>
      <w:r w:rsidR="007135FC" w:rsidRPr="00D90E70">
        <w:rPr>
          <w:rFonts w:ascii="Times New Roman" w:hAnsi="Times New Roman"/>
          <w:sz w:val="24"/>
          <w:szCs w:val="24"/>
        </w:rPr>
        <w:t>3</w:t>
      </w:r>
      <w:r w:rsidR="00013891" w:rsidRPr="00D90E70">
        <w:rPr>
          <w:rFonts w:ascii="Times New Roman" w:hAnsi="Times New Roman"/>
          <w:sz w:val="24"/>
          <w:szCs w:val="24"/>
        </w:rPr>
        <w:t>.</w:t>
      </w:r>
    </w:p>
    <w:p w:rsidR="000C2225" w:rsidRPr="00D90E70" w:rsidRDefault="00D90E70" w:rsidP="00D90E7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90E70">
        <w:rPr>
          <w:rFonts w:ascii="Times New Roman" w:hAnsi="Times New Roman"/>
          <w:color w:val="000000"/>
          <w:sz w:val="24"/>
          <w:szCs w:val="24"/>
        </w:rPr>
        <w:t>6.</w:t>
      </w:r>
      <w:r w:rsidR="000C2225" w:rsidRPr="00D90E70">
        <w:rPr>
          <w:rFonts w:ascii="Times New Roman" w:hAnsi="Times New Roman"/>
          <w:color w:val="000000"/>
          <w:sz w:val="24"/>
          <w:szCs w:val="24"/>
        </w:rPr>
        <w:t>А.А.Плешаков «Зелёные страницы. Книга для учащихся начальных классов». М., «Просвещение», 2013.</w:t>
      </w:r>
      <w:r w:rsidR="000C2225" w:rsidRPr="00D90E70">
        <w:rPr>
          <w:rFonts w:ascii="Times New Roman" w:hAnsi="Times New Roman"/>
          <w:color w:val="000000"/>
          <w:sz w:val="24"/>
          <w:szCs w:val="24"/>
        </w:rPr>
        <w:tab/>
      </w:r>
    </w:p>
    <w:p w:rsidR="000C2225" w:rsidRPr="00D90E70" w:rsidRDefault="00D90E70" w:rsidP="00D90E7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D90E70">
        <w:rPr>
          <w:rFonts w:ascii="Times New Roman" w:hAnsi="Times New Roman"/>
          <w:color w:val="000000"/>
          <w:sz w:val="24"/>
          <w:szCs w:val="24"/>
        </w:rPr>
        <w:t>7.</w:t>
      </w:r>
      <w:r w:rsidR="000C2225" w:rsidRPr="00D90E70">
        <w:rPr>
          <w:rFonts w:ascii="Times New Roman" w:hAnsi="Times New Roman"/>
          <w:color w:val="000000"/>
          <w:sz w:val="24"/>
          <w:szCs w:val="24"/>
        </w:rPr>
        <w:t>А.А.Плешаков «Великан на поляне, или первые уроки экологической этики. Книга для учащихся начальных классов». М., «Просвещение», 2013.</w:t>
      </w:r>
    </w:p>
    <w:p w:rsidR="008536FF" w:rsidRPr="00270394" w:rsidRDefault="008536FF" w:rsidP="008536F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8.Примерная программа</w:t>
      </w:r>
      <w:r w:rsidRPr="0027039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270394">
        <w:rPr>
          <w:rFonts w:ascii="Times New Roman" w:hAnsi="Times New Roman"/>
          <w:sz w:val="24"/>
          <w:szCs w:val="24"/>
        </w:rPr>
        <w:t xml:space="preserve">/Примерные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AE5369" w:rsidRPr="00D90E70" w:rsidRDefault="00AE5369" w:rsidP="00AE5369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9.Максимова Т.Н. Поурочные разработки по курсу «Окружающий мир». 1 класс. – М.: ВАКО, 2013. </w:t>
      </w:r>
    </w:p>
    <w:p w:rsidR="000C2225" w:rsidRPr="00D90E70" w:rsidRDefault="000C2225" w:rsidP="00D90E7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8536FF" w:rsidRPr="00697CE5" w:rsidRDefault="008536FF" w:rsidP="008536FF">
      <w:pPr>
        <w:pStyle w:val="a4"/>
        <w:rPr>
          <w:rFonts w:ascii="Times New Roman" w:hAnsi="Times New Roman"/>
          <w:sz w:val="24"/>
          <w:szCs w:val="24"/>
        </w:rPr>
      </w:pPr>
      <w:r w:rsidRPr="00697CE5">
        <w:rPr>
          <w:rFonts w:ascii="Times New Roman" w:hAnsi="Times New Roman"/>
          <w:i/>
          <w:sz w:val="24"/>
          <w:szCs w:val="24"/>
        </w:rPr>
        <w:t>Технические средства</w:t>
      </w:r>
      <w:r>
        <w:rPr>
          <w:rFonts w:ascii="Times New Roman" w:hAnsi="Times New Roman"/>
          <w:i/>
          <w:sz w:val="24"/>
          <w:szCs w:val="24"/>
        </w:rPr>
        <w:t>:</w:t>
      </w:r>
      <w:r w:rsidRPr="00697CE5">
        <w:rPr>
          <w:rFonts w:ascii="Times New Roman" w:hAnsi="Times New Roman"/>
          <w:sz w:val="24"/>
          <w:szCs w:val="24"/>
        </w:rPr>
        <w:t xml:space="preserve"> </w:t>
      </w:r>
      <w:r w:rsidRPr="00697C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97CE5">
        <w:rPr>
          <w:rFonts w:ascii="Times New Roman" w:hAnsi="Times New Roman"/>
          <w:sz w:val="24"/>
          <w:szCs w:val="24"/>
        </w:rPr>
        <w:t xml:space="preserve">1. Классная доска. </w:t>
      </w:r>
      <w:r w:rsidRPr="00697C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97CE5">
        <w:rPr>
          <w:rFonts w:ascii="Times New Roman" w:hAnsi="Times New Roman"/>
          <w:sz w:val="24"/>
          <w:szCs w:val="24"/>
        </w:rPr>
        <w:t xml:space="preserve">2. Мультимедийная доска. </w:t>
      </w:r>
      <w:r w:rsidRPr="00697C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97CE5">
        <w:rPr>
          <w:rFonts w:ascii="Times New Roman" w:hAnsi="Times New Roman"/>
          <w:sz w:val="24"/>
          <w:szCs w:val="24"/>
        </w:rPr>
        <w:t xml:space="preserve">3. Персональный компьютер. </w:t>
      </w:r>
    </w:p>
    <w:p w:rsidR="00D90E70" w:rsidRDefault="008536FF" w:rsidP="00D90E7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D1E89">
        <w:rPr>
          <w:rFonts w:ascii="Times New Roman" w:hAnsi="Times New Roman"/>
          <w:sz w:val="24"/>
          <w:szCs w:val="24"/>
        </w:rPr>
        <w:t>4. Мультимедийный проектор.</w:t>
      </w:r>
    </w:p>
    <w:p w:rsidR="00DD1E89" w:rsidRDefault="00DD1E89" w:rsidP="00D90E70">
      <w:pPr>
        <w:pStyle w:val="a4"/>
        <w:rPr>
          <w:rFonts w:ascii="Times New Roman" w:hAnsi="Times New Roman"/>
          <w:sz w:val="24"/>
          <w:szCs w:val="24"/>
        </w:rPr>
      </w:pPr>
    </w:p>
    <w:p w:rsidR="00DD1E89" w:rsidRDefault="00DD1E89" w:rsidP="00D90E70">
      <w:pPr>
        <w:pStyle w:val="a4"/>
        <w:rPr>
          <w:rFonts w:ascii="Times New Roman" w:hAnsi="Times New Roman"/>
          <w:sz w:val="24"/>
          <w:szCs w:val="24"/>
        </w:rPr>
      </w:pPr>
    </w:p>
    <w:p w:rsidR="00DD1E89" w:rsidRDefault="00DD1E89" w:rsidP="00D90E70">
      <w:pPr>
        <w:pStyle w:val="a4"/>
        <w:rPr>
          <w:rFonts w:ascii="Times New Roman" w:hAnsi="Times New Roman"/>
          <w:sz w:val="24"/>
          <w:szCs w:val="24"/>
        </w:rPr>
      </w:pPr>
    </w:p>
    <w:p w:rsidR="006B46BC" w:rsidRPr="00D90E70" w:rsidRDefault="006B46BC" w:rsidP="00E75E52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46BC" w:rsidRPr="00D90E70" w:rsidSect="004C2708">
      <w:footerReference w:type="even" r:id="rId7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8C" w:rsidRDefault="003B4F8C" w:rsidP="000C7759">
      <w:pPr>
        <w:spacing w:after="0" w:line="240" w:lineRule="auto"/>
      </w:pPr>
      <w:r>
        <w:separator/>
      </w:r>
    </w:p>
  </w:endnote>
  <w:endnote w:type="continuationSeparator" w:id="0">
    <w:p w:rsidR="003B4F8C" w:rsidRDefault="003B4F8C" w:rsidP="000C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C7" w:rsidRDefault="008C6A5A" w:rsidP="00CA5CF2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9360C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360C7" w:rsidRDefault="009360C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8C" w:rsidRDefault="003B4F8C" w:rsidP="000C7759">
      <w:pPr>
        <w:spacing w:after="0" w:line="240" w:lineRule="auto"/>
      </w:pPr>
      <w:r>
        <w:separator/>
      </w:r>
    </w:p>
  </w:footnote>
  <w:footnote w:type="continuationSeparator" w:id="0">
    <w:p w:rsidR="003B4F8C" w:rsidRDefault="003B4F8C" w:rsidP="000C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E1CDD"/>
    <w:multiLevelType w:val="hybridMultilevel"/>
    <w:tmpl w:val="F2880F7E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9467E7"/>
    <w:multiLevelType w:val="hybridMultilevel"/>
    <w:tmpl w:val="B7829880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C01"/>
    <w:multiLevelType w:val="hybridMultilevel"/>
    <w:tmpl w:val="3D904E02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45170"/>
    <w:multiLevelType w:val="hybridMultilevel"/>
    <w:tmpl w:val="025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1B20E6B"/>
    <w:multiLevelType w:val="hybridMultilevel"/>
    <w:tmpl w:val="8C981362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2A99"/>
    <w:multiLevelType w:val="hybridMultilevel"/>
    <w:tmpl w:val="D452E26E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5690F"/>
    <w:multiLevelType w:val="hybridMultilevel"/>
    <w:tmpl w:val="3FDA19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603DA9"/>
    <w:multiLevelType w:val="hybridMultilevel"/>
    <w:tmpl w:val="62F011C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8C4594"/>
    <w:multiLevelType w:val="hybridMultilevel"/>
    <w:tmpl w:val="94D2B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25920"/>
    <w:multiLevelType w:val="hybridMultilevel"/>
    <w:tmpl w:val="B1186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E2359"/>
    <w:multiLevelType w:val="hybridMultilevel"/>
    <w:tmpl w:val="A8008AF2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57CB5"/>
    <w:multiLevelType w:val="hybridMultilevel"/>
    <w:tmpl w:val="7C16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76509"/>
    <w:multiLevelType w:val="hybridMultilevel"/>
    <w:tmpl w:val="AD38DD72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34666"/>
    <w:multiLevelType w:val="hybridMultilevel"/>
    <w:tmpl w:val="DB3A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F65B9"/>
    <w:multiLevelType w:val="hybridMultilevel"/>
    <w:tmpl w:val="6BF8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3281B"/>
    <w:multiLevelType w:val="hybridMultilevel"/>
    <w:tmpl w:val="7610BEE4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B7D17"/>
    <w:multiLevelType w:val="hybridMultilevel"/>
    <w:tmpl w:val="7C16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A314B"/>
    <w:multiLevelType w:val="hybridMultilevel"/>
    <w:tmpl w:val="886ADF7C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2" w15:restartNumberingAfterBreak="0">
    <w:nsid w:val="52472665"/>
    <w:multiLevelType w:val="hybridMultilevel"/>
    <w:tmpl w:val="676AC4A0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40879"/>
    <w:multiLevelType w:val="hybridMultilevel"/>
    <w:tmpl w:val="836E9CA8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21AD1"/>
    <w:multiLevelType w:val="hybridMultilevel"/>
    <w:tmpl w:val="1A627254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7296D"/>
    <w:multiLevelType w:val="hybridMultilevel"/>
    <w:tmpl w:val="E45C1A96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91CD6"/>
    <w:multiLevelType w:val="hybridMultilevel"/>
    <w:tmpl w:val="EF8A230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60563A"/>
    <w:multiLevelType w:val="hybridMultilevel"/>
    <w:tmpl w:val="62A24854"/>
    <w:lvl w:ilvl="0" w:tplc="4372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1"/>
  </w:num>
  <w:num w:numId="5">
    <w:abstractNumId w:val="14"/>
  </w:num>
  <w:num w:numId="6">
    <w:abstractNumId w:val="39"/>
  </w:num>
  <w:num w:numId="7">
    <w:abstractNumId w:val="3"/>
  </w:num>
  <w:num w:numId="8">
    <w:abstractNumId w:val="22"/>
  </w:num>
  <w:num w:numId="9">
    <w:abstractNumId w:val="29"/>
  </w:num>
  <w:num w:numId="10">
    <w:abstractNumId w:val="36"/>
  </w:num>
  <w:num w:numId="11">
    <w:abstractNumId w:val="17"/>
  </w:num>
  <w:num w:numId="12">
    <w:abstractNumId w:val="19"/>
  </w:num>
  <w:num w:numId="13">
    <w:abstractNumId w:val="23"/>
  </w:num>
  <w:num w:numId="14">
    <w:abstractNumId w:val="25"/>
  </w:num>
  <w:num w:numId="15">
    <w:abstractNumId w:val="28"/>
  </w:num>
  <w:num w:numId="16">
    <w:abstractNumId w:val="38"/>
  </w:num>
  <w:num w:numId="17">
    <w:abstractNumId w:val="27"/>
  </w:num>
  <w:num w:numId="18">
    <w:abstractNumId w:val="0"/>
  </w:num>
  <w:num w:numId="19">
    <w:abstractNumId w:val="16"/>
  </w:num>
  <w:num w:numId="20">
    <w:abstractNumId w:val="31"/>
  </w:num>
  <w:num w:numId="21">
    <w:abstractNumId w:val="12"/>
  </w:num>
  <w:num w:numId="22">
    <w:abstractNumId w:val="24"/>
  </w:num>
  <w:num w:numId="23">
    <w:abstractNumId w:val="40"/>
  </w:num>
  <w:num w:numId="24">
    <w:abstractNumId w:val="35"/>
  </w:num>
  <w:num w:numId="25">
    <w:abstractNumId w:val="15"/>
  </w:num>
  <w:num w:numId="26">
    <w:abstractNumId w:val="18"/>
  </w:num>
  <w:num w:numId="27">
    <w:abstractNumId w:val="13"/>
  </w:num>
  <w:num w:numId="28">
    <w:abstractNumId w:val="5"/>
  </w:num>
  <w:num w:numId="29">
    <w:abstractNumId w:val="10"/>
  </w:num>
  <w:num w:numId="30">
    <w:abstractNumId w:val="7"/>
  </w:num>
  <w:num w:numId="31">
    <w:abstractNumId w:val="30"/>
  </w:num>
  <w:num w:numId="32">
    <w:abstractNumId w:val="2"/>
  </w:num>
  <w:num w:numId="33">
    <w:abstractNumId w:val="34"/>
  </w:num>
  <w:num w:numId="34">
    <w:abstractNumId w:val="6"/>
  </w:num>
  <w:num w:numId="35">
    <w:abstractNumId w:val="33"/>
  </w:num>
  <w:num w:numId="36">
    <w:abstractNumId w:val="37"/>
  </w:num>
  <w:num w:numId="37">
    <w:abstractNumId w:val="20"/>
  </w:num>
  <w:num w:numId="38">
    <w:abstractNumId w:val="9"/>
  </w:num>
  <w:num w:numId="39">
    <w:abstractNumId w:val="41"/>
  </w:num>
  <w:num w:numId="40">
    <w:abstractNumId w:val="4"/>
  </w:num>
  <w:num w:numId="41">
    <w:abstractNumId w:val="3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91"/>
    <w:rsid w:val="0000653F"/>
    <w:rsid w:val="00013891"/>
    <w:rsid w:val="00037561"/>
    <w:rsid w:val="00065A27"/>
    <w:rsid w:val="000853D9"/>
    <w:rsid w:val="00093EFE"/>
    <w:rsid w:val="000C2225"/>
    <w:rsid w:val="000C7759"/>
    <w:rsid w:val="000F00F0"/>
    <w:rsid w:val="000F75DC"/>
    <w:rsid w:val="00110C0A"/>
    <w:rsid w:val="00125578"/>
    <w:rsid w:val="001B447E"/>
    <w:rsid w:val="001F7185"/>
    <w:rsid w:val="00230BBA"/>
    <w:rsid w:val="00257C91"/>
    <w:rsid w:val="00270394"/>
    <w:rsid w:val="00292463"/>
    <w:rsid w:val="002D3B1E"/>
    <w:rsid w:val="002E00FD"/>
    <w:rsid w:val="0030004F"/>
    <w:rsid w:val="00350127"/>
    <w:rsid w:val="00351FCF"/>
    <w:rsid w:val="003570C1"/>
    <w:rsid w:val="003B4F8C"/>
    <w:rsid w:val="003C3FDB"/>
    <w:rsid w:val="00400604"/>
    <w:rsid w:val="00402EC3"/>
    <w:rsid w:val="00456149"/>
    <w:rsid w:val="004628BC"/>
    <w:rsid w:val="004C2708"/>
    <w:rsid w:val="004F5AF3"/>
    <w:rsid w:val="00510FFC"/>
    <w:rsid w:val="005B761C"/>
    <w:rsid w:val="005C088F"/>
    <w:rsid w:val="00626B46"/>
    <w:rsid w:val="00642252"/>
    <w:rsid w:val="0064796D"/>
    <w:rsid w:val="00650397"/>
    <w:rsid w:val="006B46BC"/>
    <w:rsid w:val="007135FC"/>
    <w:rsid w:val="007144C2"/>
    <w:rsid w:val="00777338"/>
    <w:rsid w:val="007C46BE"/>
    <w:rsid w:val="007D7C04"/>
    <w:rsid w:val="007E1BB9"/>
    <w:rsid w:val="007E6205"/>
    <w:rsid w:val="007F3D0B"/>
    <w:rsid w:val="00850DC7"/>
    <w:rsid w:val="008536FF"/>
    <w:rsid w:val="0088108B"/>
    <w:rsid w:val="008A71BA"/>
    <w:rsid w:val="008C6A5A"/>
    <w:rsid w:val="008D0368"/>
    <w:rsid w:val="00934F4B"/>
    <w:rsid w:val="009360C7"/>
    <w:rsid w:val="00952602"/>
    <w:rsid w:val="00955CF6"/>
    <w:rsid w:val="00975EF3"/>
    <w:rsid w:val="009D21B3"/>
    <w:rsid w:val="009D4618"/>
    <w:rsid w:val="009E2A35"/>
    <w:rsid w:val="009E67B6"/>
    <w:rsid w:val="009F14CA"/>
    <w:rsid w:val="00A05386"/>
    <w:rsid w:val="00A3631A"/>
    <w:rsid w:val="00A607D8"/>
    <w:rsid w:val="00A77223"/>
    <w:rsid w:val="00A920E2"/>
    <w:rsid w:val="00A95EDD"/>
    <w:rsid w:val="00AC332A"/>
    <w:rsid w:val="00AE2CE7"/>
    <w:rsid w:val="00AE5369"/>
    <w:rsid w:val="00BA0835"/>
    <w:rsid w:val="00C147E2"/>
    <w:rsid w:val="00C22413"/>
    <w:rsid w:val="00C94FE6"/>
    <w:rsid w:val="00CA07E8"/>
    <w:rsid w:val="00CA5CF2"/>
    <w:rsid w:val="00CD6F00"/>
    <w:rsid w:val="00D62AE0"/>
    <w:rsid w:val="00D90E70"/>
    <w:rsid w:val="00DA522D"/>
    <w:rsid w:val="00DD1E89"/>
    <w:rsid w:val="00DE3995"/>
    <w:rsid w:val="00E52749"/>
    <w:rsid w:val="00E627A2"/>
    <w:rsid w:val="00E75E52"/>
    <w:rsid w:val="00E77F3F"/>
    <w:rsid w:val="00F156D8"/>
    <w:rsid w:val="00F54E20"/>
    <w:rsid w:val="00F91880"/>
    <w:rsid w:val="00FA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DC89"/>
  <w15:docId w15:val="{1775CDF8-7D73-4F0C-8A95-0A75ECDD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0E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90E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0E70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90E7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90E7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90E70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0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90E7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0E7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qFormat/>
    <w:rsid w:val="0001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90E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D90E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0E7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90E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0E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0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0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90E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0E70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D90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90E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90E70"/>
    <w:rPr>
      <w:rFonts w:ascii="Calibri" w:eastAsia="Calibri" w:hAnsi="Calibri" w:cs="Times New Roman"/>
    </w:rPr>
  </w:style>
  <w:style w:type="paragraph" w:styleId="a8">
    <w:name w:val="Normal (Web)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90E70"/>
  </w:style>
  <w:style w:type="paragraph" w:styleId="a9">
    <w:name w:val="footnote text"/>
    <w:basedOn w:val="a"/>
    <w:link w:val="aa"/>
    <w:semiHidden/>
    <w:rsid w:val="00D90E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90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90E70"/>
    <w:rPr>
      <w:vertAlign w:val="superscript"/>
    </w:rPr>
  </w:style>
  <w:style w:type="character" w:styleId="ac">
    <w:name w:val="Hyperlink"/>
    <w:rsid w:val="00D90E70"/>
    <w:rPr>
      <w:color w:val="0000FF"/>
      <w:u w:val="single"/>
    </w:rPr>
  </w:style>
  <w:style w:type="paragraph" w:styleId="ad">
    <w:name w:val="header"/>
    <w:basedOn w:val="a"/>
    <w:link w:val="ae"/>
    <w:unhideWhenUsed/>
    <w:rsid w:val="00D9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90E7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9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0E70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unhideWhenUsed/>
    <w:rsid w:val="00D9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90E70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rsid w:val="00D90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qFormat/>
    <w:rsid w:val="00D90E7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4">
    <w:name w:val="Заголовок Знак"/>
    <w:basedOn w:val="a0"/>
    <w:link w:val="af3"/>
    <w:rsid w:val="00D90E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D90E7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90E7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90E7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0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90E7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90E7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90E7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D90E7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D90E70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D90E70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D90E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7">
    <w:name w:val="Strong"/>
    <w:qFormat/>
    <w:rsid w:val="00D90E70"/>
    <w:rPr>
      <w:b/>
      <w:bCs/>
    </w:rPr>
  </w:style>
  <w:style w:type="paragraph" w:customStyle="1" w:styleId="body">
    <w:name w:val="body"/>
    <w:basedOn w:val="a"/>
    <w:rsid w:val="00D90E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qFormat/>
    <w:rsid w:val="00D90E70"/>
    <w:rPr>
      <w:i/>
      <w:iCs/>
    </w:rPr>
  </w:style>
  <w:style w:type="paragraph" w:styleId="22">
    <w:name w:val="Body Text Indent 2"/>
    <w:basedOn w:val="a"/>
    <w:link w:val="23"/>
    <w:rsid w:val="00D90E70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D90E7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9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D90E7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D90E7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D90E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c">
    <w:name w:val="page number"/>
    <w:basedOn w:val="a0"/>
    <w:rsid w:val="00D90E70"/>
  </w:style>
  <w:style w:type="paragraph" w:customStyle="1" w:styleId="Default">
    <w:name w:val="Default"/>
    <w:rsid w:val="00D90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D90E7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90E7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90E7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90E7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90E7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90E7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90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D90E70"/>
    <w:rPr>
      <w:rFonts w:ascii="Consolas" w:eastAsia="Calibri" w:hAnsi="Consolas" w:cs="Times New Roman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D90E7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D90E7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90E70"/>
    <w:pPr>
      <w:numPr>
        <w:numId w:val="1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90E70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90E7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D90E7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90E70"/>
  </w:style>
  <w:style w:type="paragraph" w:customStyle="1" w:styleId="33">
    <w:name w:val="Заголовок 3+"/>
    <w:basedOn w:val="a"/>
    <w:rsid w:val="00D90E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0E70"/>
  </w:style>
  <w:style w:type="numbering" w:customStyle="1" w:styleId="26">
    <w:name w:val="Нет списка2"/>
    <w:next w:val="a2"/>
    <w:semiHidden/>
    <w:rsid w:val="00D90E70"/>
  </w:style>
  <w:style w:type="table" w:customStyle="1" w:styleId="27">
    <w:name w:val="Сетка таблицы2"/>
    <w:basedOn w:val="a1"/>
    <w:next w:val="a5"/>
    <w:rsid w:val="00D90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D90E70"/>
  </w:style>
  <w:style w:type="character" w:customStyle="1" w:styleId="c35c21">
    <w:name w:val="c35 c21"/>
    <w:basedOn w:val="a0"/>
    <w:rsid w:val="00D90E70"/>
  </w:style>
  <w:style w:type="paragraph" w:customStyle="1" w:styleId="c32c0">
    <w:name w:val="c32 c0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D90E70"/>
  </w:style>
  <w:style w:type="paragraph" w:customStyle="1" w:styleId="c0c32">
    <w:name w:val="c0 c32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90E70"/>
  </w:style>
  <w:style w:type="character" w:customStyle="1" w:styleId="c1c24c7">
    <w:name w:val="c1 c24 c7"/>
    <w:basedOn w:val="a0"/>
    <w:rsid w:val="00D90E70"/>
  </w:style>
  <w:style w:type="paragraph" w:customStyle="1" w:styleId="c7">
    <w:name w:val="c7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D90E70"/>
  </w:style>
  <w:style w:type="character" w:customStyle="1" w:styleId="c1c12c3">
    <w:name w:val="c1 c12 c3"/>
    <w:basedOn w:val="a0"/>
    <w:rsid w:val="00D90E70"/>
  </w:style>
  <w:style w:type="character" w:customStyle="1" w:styleId="c1c3">
    <w:name w:val="c1 c3"/>
    <w:basedOn w:val="a0"/>
    <w:rsid w:val="00D90E70"/>
  </w:style>
  <w:style w:type="paragraph" w:customStyle="1" w:styleId="14">
    <w:name w:val="Стиль1"/>
    <w:basedOn w:val="a"/>
    <w:rsid w:val="00D90E7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D90E7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D90E7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D90E7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D90E70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D90E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D90E7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9"/>
    <w:link w:val="aff2"/>
    <w:rsid w:val="00D90E70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a"/>
    <w:link w:val="aff1"/>
    <w:rsid w:val="00D9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6"/>
    <w:link w:val="2c"/>
    <w:rsid w:val="00D90E7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7"/>
    <w:link w:val="2b"/>
    <w:rsid w:val="00D9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D90E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90E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D90E70"/>
  </w:style>
  <w:style w:type="character" w:customStyle="1" w:styleId="c3">
    <w:name w:val="c3"/>
    <w:basedOn w:val="a0"/>
    <w:rsid w:val="00D90E70"/>
  </w:style>
  <w:style w:type="paragraph" w:customStyle="1" w:styleId="41">
    <w:name w:val="Стиль4"/>
    <w:basedOn w:val="a"/>
    <w:rsid w:val="00D90E7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D90E7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D90E7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D90E70"/>
  </w:style>
  <w:style w:type="table" w:customStyle="1" w:styleId="37">
    <w:name w:val="Сетка таблицы3"/>
    <w:basedOn w:val="a1"/>
    <w:next w:val="a5"/>
    <w:rsid w:val="00D90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Стиль"/>
    <w:rsid w:val="00D90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9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D9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D90E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D90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D90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odmen</cp:lastModifiedBy>
  <cp:revision>2</cp:revision>
  <dcterms:created xsi:type="dcterms:W3CDTF">2017-09-24T02:56:00Z</dcterms:created>
  <dcterms:modified xsi:type="dcterms:W3CDTF">2017-09-24T02:56:00Z</dcterms:modified>
</cp:coreProperties>
</file>