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18" w:rsidRDefault="00B85933" w:rsidP="00B8593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ВСЕОБЩАЯ ИСТОРИЯ. КОНЕЦ </w:t>
      </w:r>
      <w:r>
        <w:rPr>
          <w:rFonts w:ascii="Times New Roman" w:hAnsi="Times New Roman" w:cs="Times New Roman"/>
          <w:b/>
          <w:bCs/>
          <w:sz w:val="24"/>
          <w:szCs w:val="24"/>
          <w:lang w:val="en-US" w:bidi="ru-RU"/>
        </w:rPr>
        <w:t>XIX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НАЧАЛО </w:t>
      </w:r>
      <w:r>
        <w:rPr>
          <w:rFonts w:ascii="Times New Roman" w:hAnsi="Times New Roman" w:cs="Times New Roman"/>
          <w:b/>
          <w:bCs/>
          <w:sz w:val="24"/>
          <w:szCs w:val="24"/>
          <w:lang w:val="en-US" w:bidi="ru-RU"/>
        </w:rPr>
        <w:t>XXI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ВЕКА. 11 КЛАСС.</w:t>
      </w:r>
    </w:p>
    <w:p w:rsidR="00B85933" w:rsidRPr="00460AB0" w:rsidRDefault="00B85933" w:rsidP="00B8593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ОСНОВНОЕ СОДЕРЖАНИЕ.</w:t>
      </w:r>
    </w:p>
    <w:p w:rsidR="00AA5318" w:rsidRPr="00460AB0" w:rsidRDefault="00AA5318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1"/>
      <w:r w:rsidRP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ЧАСТЬ I</w:t>
      </w:r>
      <w:bookmarkEnd w:id="1"/>
      <w:r w:rsidR="00B85933" w:rsidRP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460AB0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МИР В ИНДУСТРИАЛЬНУЮ ЭПОХУ: КОНЕЦ XIX - СЕРЕДИНА XX ВЕКА</w:t>
      </w:r>
      <w:r w:rsidR="00B85933" w:rsidRPr="00460AB0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2"/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1</w:t>
      </w:r>
      <w:bookmarkStart w:id="3" w:name="bookmark3"/>
      <w:bookmarkEnd w:id="2"/>
      <w:r w:rsid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НАУЧНО-ТЕХНИЧЕСКИЙ ПРОГРЕСС И НОВЫЙ ЭТАП ИНДУСТРИАЛЬНОГО РАЗВИТИЯ</w:t>
      </w:r>
      <w:bookmarkEnd w:id="3"/>
      <w:r w:rsid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Материал раздела знакомит учащихся с основными достижениями научно- технического прогресса, их влиянием на структуру и организацию производства периода перехода к индустриальному обществу.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" w:name="bookmark4"/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 1. Ускорение развития науки и естествознания</w:t>
      </w:r>
      <w:bookmarkEnd w:id="4"/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sz w:val="24"/>
          <w:szCs w:val="24"/>
          <w:lang w:bidi="ru-RU"/>
        </w:rPr>
        <w:t>Причины ускорения научно-технического развития. Революция в естество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знании и создание ядерного оружия. Циклы и закономерности социально-эконо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мических перемен и этапы исторического развития. Три технологических перево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рота и их особенности.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В.К. Рентген, Д. Томас, М. Планк, Э. Резерфорд, Н. Бор, А. Эйнштейн, П. Дирак, В. Гейзенберг, Ф.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Жолио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-Кюри, Э. Ферми, 0.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Ган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, Ф.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Штрасман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>, Н.Д. Кондратьев.</w:t>
      </w:r>
    </w:p>
    <w:p w:rsidR="00606107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>лаборатории, военное соперничество, ка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чественное расширение горизонтов научных знаний, Манхэттенский проект, «длинные волны» экономического развития, структурный кризис, технологиче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ский переворот, </w:t>
      </w:r>
      <w:proofErr w:type="gram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формирование</w:t>
      </w:r>
      <w:proofErr w:type="gram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 новых социальных отношений, революция на международном рынке, паровые машины, производство электроэнергии, «обще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ство потребления», высокие и информационные,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энерго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>- и ресурсосберегающие технологии, автоматика и робототехника, интеграционные процессы, глобализа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ция,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нанотехнологии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A5318" w:rsidRPr="00B85933" w:rsidRDefault="00AA5318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2. </w:t>
      </w:r>
      <w:r w:rsidR="00B85933"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Второй технологический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B85933" w:rsidRPr="00B8593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переворот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 становление индустриальною </w:t>
      </w:r>
      <w:r w:rsidR="00B85933"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производства.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sz w:val="24"/>
          <w:szCs w:val="24"/>
          <w:lang w:bidi="ru-RU"/>
        </w:rPr>
        <w:t>Овлад</w:t>
      </w:r>
      <w:r w:rsidR="00B85933">
        <w:rPr>
          <w:rFonts w:ascii="Times New Roman" w:hAnsi="Times New Roman" w:cs="Times New Roman"/>
          <w:sz w:val="24"/>
          <w:szCs w:val="24"/>
          <w:lang w:bidi="ru-RU"/>
        </w:rPr>
        <w:t>ение производством электроэнергии, новые конструкционные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933">
        <w:rPr>
          <w:rFonts w:ascii="Times New Roman" w:hAnsi="Times New Roman" w:cs="Times New Roman"/>
          <w:sz w:val="24"/>
          <w:szCs w:val="24"/>
          <w:lang w:bidi="ru-RU"/>
        </w:rPr>
        <w:t>материалы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>, развитие транспорта, ра</w:t>
      </w:r>
      <w:r w:rsidR="00B85933">
        <w:rPr>
          <w:rFonts w:ascii="Times New Roman" w:hAnsi="Times New Roman" w:cs="Times New Roman"/>
          <w:sz w:val="24"/>
          <w:szCs w:val="24"/>
          <w:lang w:bidi="ru-RU"/>
        </w:rPr>
        <w:t>диоэлектроники, успехи медицины.  Развитие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933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>со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вершенствование производства, переход к массовому выпуску продукции</w:t>
      </w:r>
      <w:r w:rsidR="00B85933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 По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явление монополий и их типы. Слияние банковского капитала с промышленным</w:t>
      </w:r>
      <w:r w:rsidR="00B8593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С. Томас, Э.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Ленуар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, К.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Бенц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, Г.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Даймлер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, Д. Данлоп, </w:t>
      </w:r>
      <w:proofErr w:type="spellStart"/>
      <w:proofErr w:type="gram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бр;нья</w:t>
      </w:r>
      <w:proofErr w:type="spellEnd"/>
      <w:proofErr w:type="gram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 Райт, И.И. Сикорский, Г. Юнкере, В. фон Браун, А.С. Попов, Г. Маркони, А. Фле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минг, Ф. Тейлор.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>конструкционные материалы, двигатель внутреннего сгорания, авиация, реактивная авиация, ракетная техника, радио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электроника, телевидение, конвейерное производство, научно-технический про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гресс, конкурентоспособность, монополия, картель, синдикат, трест, акционер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ное общество, акции, дивиденды, контрольный пакет акций, биржа, концерн.</w:t>
      </w:r>
    </w:p>
    <w:p w:rsidR="00AA5318" w:rsidRDefault="00AA5318" w:rsidP="00460AB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AA5318" w:rsidRPr="00B85933" w:rsidRDefault="00AA5318" w:rsidP="00460A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>Раздел 2</w:t>
      </w:r>
      <w:r w:rsidR="00B85933"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МИР НА РУБЕЖЕ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en-US"/>
        </w:rPr>
        <w:t>XIX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-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en-US"/>
        </w:rPr>
        <w:t>XX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ВЕКОВ. ПЕРВАЯ МИРОВАЯ ВОЙНА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Материал раздела знакомит учащихся с обликом мира в конце XIX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AA5318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начале XX века, двумя основными моделями </w:t>
      </w:r>
      <w:proofErr w:type="spellStart"/>
      <w:r w:rsidRPr="00AA5318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модернизационного</w:t>
      </w:r>
      <w:proofErr w:type="spellEnd"/>
      <w:r w:rsidRPr="00AA5318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развития индустриаль</w:t>
      </w:r>
      <w:r w:rsidRPr="00AA5318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ных стран, причинами обострения противоречий между ними, приведшими к Первой мировой войне 1914-1918 годов.</w:t>
      </w:r>
    </w:p>
    <w:p w:rsidR="00AA5318" w:rsidRPr="00B85933" w:rsidRDefault="00AA5318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Модернизация в странах Европы, США и Японии</w:t>
      </w:r>
      <w:r w:rsid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sz w:val="24"/>
          <w:szCs w:val="24"/>
          <w:lang w:bidi="ru-RU"/>
        </w:rPr>
        <w:lastRenderedPageBreak/>
        <w:t>Страны первого эшелона модернизации (Великобритания и ее «белые» до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минионы, США, Франция, Нидерланды, Бельгия, Швеция) и особенности их раз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вития. Предпосылки ускоренной модернизации Германии, России, Италии,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Ав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стро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>-Венгрии и Японии. Роль государства и зарубежных инвесторов в ее осуществлении. Итоги модернизации: изменение удельного веса индустриаль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ных стран в мировой экономике.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>машиностроение, модернизация, органич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ное развитие, ускоренное развитие, социально-экономические предпосылки, протекционистская политика.</w:t>
      </w:r>
    </w:p>
    <w:p w:rsidR="00AA5318" w:rsidRPr="00B85933" w:rsidRDefault="00AA5318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4.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Обострение противоречий мирового развития в начале XX века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sz w:val="24"/>
          <w:szCs w:val="24"/>
          <w:lang w:bidi="ru-RU"/>
        </w:rPr>
        <w:t>Мировые экономические кризисы и обострение державного соперничества. Борьба за рынки, ресурсы и сферы влияния. Геополитические теории и их роль в обосновании великодержавных претензий. Гаагские международные конферен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ции. Германо-французские противоречия, обострение Балканского вопроса. Соз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дание военно-политических союзов.</w:t>
      </w:r>
    </w:p>
    <w:p w:rsid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Ф.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Ратцель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, Р.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Челлен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, Х.Д.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Маккиндер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, А.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Мэхэн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>мировые экономические кризисы, единство мирового рынка, демпинговые цены, пошлины, колониальная экспансия, сферы влияния, конкуренция, геополитика, «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хартлэнд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>», германо-французское соперни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чество, реванш, военно-политические блоки, Антанта, Центральные державы.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5.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Завершение колониального раздела мира.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Колониальные империи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sz w:val="24"/>
          <w:szCs w:val="24"/>
          <w:lang w:bidi="ru-RU"/>
        </w:rPr>
        <w:t>Исследование и завершение колонизации Африканского континента. Поко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рение Судана Великобританией, англо-бурская война. Колониальные завоевания Франции, Германии и Италии. Особенности колониальных империй европейских стран. Колониальная экспансия Японии и США. Японо-китайская война 1894-1895 годов, испано-американская война 1898 года.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>Д. Ливингстон, Г.М. Стэнли, М. Ахмед, У. Мак-Кинли.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махди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>, колониальная империя, доминион, протекторат.</w:t>
      </w:r>
    </w:p>
    <w:p w:rsidR="00AA5318" w:rsidRPr="00B85933" w:rsidRDefault="00AA5318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6.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Пути развития стран Азии, Африки и Латинской Америки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sz w:val="24"/>
          <w:szCs w:val="24"/>
          <w:lang w:bidi="ru-RU"/>
        </w:rPr>
        <w:t>Влияние колониализма на развитие стран Азии и Африки. Антиколониальные движения в государствах Востока. Индийский национальный конгресс и его так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тика. Революция 1911-1913 годов в Китае. Младотурецкая революция в Осман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ской империи. Формирование предпосылок модернизации в колониальных и за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висимых странах Азии. Особенности развития стран Латинской Америки. Революция 1910-1917 годов в Мексике.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>Сунь Ятсен, М. Ганди, Юань Шикай.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>неравноправные договора, государствен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ное банкротство, доктрина «открытых дверей», общинное земледелие, натураль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ное хозяйство, товаро-денежные отношения, «боксерское» восстание, моджахе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ды, интервенция, кампания гражданского неповиновения, Гоминьдан, Младотурецкая революция, доктрина Монро, латифундия.</w:t>
      </w:r>
    </w:p>
    <w:p w:rsidR="00AA5318" w:rsidRPr="00B85933" w:rsidRDefault="00AA5318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7.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Державное соперничество и Первая мировая война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Причины и характер войны в Европе. Кампания 1914 года и просчеты ее или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нирования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. Превращение войны в мировую. Боевые действия в 1915-1917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кум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и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 истощение воюющих стран. Революция 1917 года в России и вступление в вой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ну США. Капитуляция Германии и ее союзников.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Персоналии: 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>Ф.Ф. Габсбург, Г. Принцип, Николай II, Вильгельм II, Р. Пуан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каре, С.Д. Сазонов, А. фон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Шлиффен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>, А.А. Брусилов, В. Вильсон.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ультиматум, национально-патриотические настроения, битва на реке Марне, отравляющие газы,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Галлипольская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 операция,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Ютландское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 сражение, битва на Сомме, форт Верден, Брусиловский прорыв, пацифизм.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3</w:t>
      </w:r>
      <w:r w:rsid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ТЕОРИЯ И ПРАКТИКА ОБЩЕСТВЕННОГО РАЗВИТИЯ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Материалы раздела знакомят учащихся с социальными процессами первой половины XX века, их отражением в политической жизни, причинами противо</w:t>
      </w:r>
      <w:r w:rsidRPr="00AA5318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стояния коммунистов и социал-демократов.</w:t>
      </w:r>
    </w:p>
    <w:p w:rsidR="00AA5318" w:rsidRPr="00B85933" w:rsidRDefault="00AA5318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8.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Социальные отношения и рабочее движение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sz w:val="24"/>
          <w:szCs w:val="24"/>
          <w:lang w:bidi="ru-RU"/>
        </w:rPr>
        <w:t>Изменения в социальной структуре общества с наступлением индустриаль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ной эпохи, рост городов. Формы социальных отношений и их национальная спе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цифика. Структура рабочего класса и развитие профсоюзного движения. Стано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вление социал-демократического движения. Появление ревизионистского и революционного течений в социал-демократии.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К.Маркс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>, Ф. Энгельс, Э. Бернштейн, К. Каутский, 0. Бауэр, Л. Мартов, В.И. Ленин, К. Цеткин, Р. Люксембург, К. Либкнехт.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>социально ориентированная рыночная эко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номика, авторитарные и тоталитарные режимы, противоречия индустриального общества, социальное партнерство, социальный конфликт, социальная конфрон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тация, система пожизненного найма, Британский конгресс тред-юнионов, Меж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дународный секретариат профсоюзов, Международная федерация профсоюзов, рабочая аристократия, I Интернационал, II Интернационал, Комитет рабочего представительства, Лейбористская партия, ревизионизм.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9.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Марксизм, ревизионизм и социал-демократия.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Реформы и революции в общественном 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развити</w:t>
      </w:r>
      <w:r w:rsid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и.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sz w:val="24"/>
          <w:szCs w:val="24"/>
          <w:lang w:bidi="ru-RU"/>
        </w:rPr>
        <w:t>Обострение противоречий между ревизионистскими и (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юнолюционными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 фракциями социал-демократии. Их отношение к Первой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ми|м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&gt;ш&gt;й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нойне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 и револю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ции 1917 года в России. Создание Коминтерна и раскол профсоюзного движения. Углубление конфликта между коммунистами и социал-демократами в 1920-е - начале 1930-х годов.</w:t>
      </w:r>
    </w:p>
    <w:p w:rsidR="00AA5318" w:rsidRPr="00AA5318" w:rsidRDefault="00AA5318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A531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казус </w:t>
      </w:r>
      <w:proofErr w:type="spellStart"/>
      <w:r w:rsidRPr="00AA5318">
        <w:rPr>
          <w:rFonts w:ascii="Times New Roman" w:hAnsi="Times New Roman" w:cs="Times New Roman"/>
          <w:sz w:val="24"/>
          <w:szCs w:val="24"/>
          <w:lang w:bidi="ru-RU"/>
        </w:rPr>
        <w:t>Мильерана</w:t>
      </w:r>
      <w:proofErr w:type="spellEnd"/>
      <w:r w:rsidRPr="00AA5318">
        <w:rPr>
          <w:rFonts w:ascii="Times New Roman" w:hAnsi="Times New Roman" w:cs="Times New Roman"/>
          <w:sz w:val="24"/>
          <w:szCs w:val="24"/>
          <w:lang w:bidi="ru-RU"/>
        </w:rPr>
        <w:t>, монополистический ка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питализм, империализм, </w:t>
      </w:r>
      <w:r w:rsidRPr="00AA5318">
        <w:rPr>
          <w:rFonts w:ascii="Times New Roman" w:hAnsi="Times New Roman" w:cs="Times New Roman"/>
          <w:sz w:val="24"/>
          <w:szCs w:val="24"/>
          <w:lang w:bidi="en-US"/>
        </w:rPr>
        <w:t>III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t xml:space="preserve"> Коммунистический интернационал (Коминтерн), Со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циалистический рабочий интернационал, Амстердамский интернационал профсо</w:t>
      </w:r>
      <w:r w:rsidRPr="00AA5318">
        <w:rPr>
          <w:rFonts w:ascii="Times New Roman" w:hAnsi="Times New Roman" w:cs="Times New Roman"/>
          <w:sz w:val="24"/>
          <w:szCs w:val="24"/>
          <w:lang w:bidi="ru-RU"/>
        </w:rPr>
        <w:softHyphen/>
        <w:t>юзов, Международная организация труда, Красный интернационал профсоюзов (Профинтерн).</w:t>
      </w:r>
    </w:p>
    <w:p w:rsidR="00181B20" w:rsidRPr="00181B20" w:rsidRDefault="00181B20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81B20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4</w:t>
      </w:r>
      <w:r w:rsid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181B20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ПОЛИТИЧЕСКОЕ РАЗВИТИЕ ИНДУСТРИАЛЬНЫХ СТРАН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181B20" w:rsidRPr="00181B20" w:rsidRDefault="00181B20" w:rsidP="00460AB0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181B20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Раздел знакомит учащихся с особенностями политической жизни развитых стран в </w:t>
      </w:r>
      <w:proofErr w:type="spellStart"/>
      <w:r w:rsidRPr="00181B20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межвоенный</w:t>
      </w:r>
      <w:proofErr w:type="spellEnd"/>
      <w:r w:rsidRPr="00181B20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период. Они были связаны с совершенствованием механиз</w:t>
      </w:r>
      <w:r w:rsidRPr="00181B20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мов либеральной демократии в США, Великобритании и Франции, установлени</w:t>
      </w:r>
      <w:r w:rsidRPr="00181B20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ем фашистских, тоталитарных диктатур в Германии и Италии.</w:t>
      </w:r>
    </w:p>
    <w:p w:rsidR="00181B20" w:rsidRPr="00460AB0" w:rsidRDefault="00181B20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60AB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10. </w:t>
      </w:r>
      <w:r w:rsidRP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Эволюция либеральной демократии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181B20" w:rsidRPr="00181B20" w:rsidRDefault="00181B20" w:rsidP="00460AB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181B20">
        <w:rPr>
          <w:rFonts w:ascii="Times New Roman" w:hAnsi="Times New Roman" w:cs="Times New Roman"/>
          <w:sz w:val="24"/>
          <w:szCs w:val="24"/>
          <w:lang w:bidi="ru-RU"/>
        </w:rPr>
        <w:t>Демократизация общественно-политической жизни и рост активности граж</w:t>
      </w:r>
      <w:r w:rsidRPr="00181B20">
        <w:rPr>
          <w:rFonts w:ascii="Times New Roman" w:hAnsi="Times New Roman" w:cs="Times New Roman"/>
          <w:sz w:val="24"/>
          <w:szCs w:val="24"/>
          <w:lang w:bidi="ru-RU"/>
        </w:rPr>
        <w:softHyphen/>
        <w:t>данского общества в странах Запада в конце XIX - первой половине XX века. Рас</w:t>
      </w:r>
      <w:r w:rsidRPr="00181B20">
        <w:rPr>
          <w:rFonts w:ascii="Times New Roman" w:hAnsi="Times New Roman" w:cs="Times New Roman"/>
          <w:sz w:val="24"/>
          <w:szCs w:val="24"/>
          <w:lang w:bidi="ru-RU"/>
        </w:rPr>
        <w:softHyphen/>
        <w:t>ширение роли государства в социальных отношениях. «Новый курс» Ф.Д. Руз</w:t>
      </w:r>
      <w:r w:rsidRPr="00181B20">
        <w:rPr>
          <w:rFonts w:ascii="Times New Roman" w:hAnsi="Times New Roman" w:cs="Times New Roman"/>
          <w:sz w:val="24"/>
          <w:szCs w:val="24"/>
          <w:lang w:bidi="ru-RU"/>
        </w:rPr>
        <w:softHyphen/>
        <w:t>вельта в США и рост масштабов вмешательства государства в экономику. Кейнсианство - теория социально ориентированного либерализма. Развитие консервативной идеологии в XX веке.</w:t>
      </w:r>
    </w:p>
    <w:p w:rsidR="00181B20" w:rsidRPr="00181B20" w:rsidRDefault="00181B20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181B2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181B20">
        <w:rPr>
          <w:rFonts w:ascii="Times New Roman" w:hAnsi="Times New Roman" w:cs="Times New Roman"/>
          <w:sz w:val="24"/>
          <w:szCs w:val="24"/>
          <w:lang w:bidi="ru-RU"/>
        </w:rPr>
        <w:t xml:space="preserve">Д. Ллойд-Джордж, Д. </w:t>
      </w:r>
      <w:proofErr w:type="spellStart"/>
      <w:r w:rsidRPr="00181B20">
        <w:rPr>
          <w:rFonts w:ascii="Times New Roman" w:hAnsi="Times New Roman" w:cs="Times New Roman"/>
          <w:sz w:val="24"/>
          <w:szCs w:val="24"/>
          <w:lang w:bidi="ru-RU"/>
        </w:rPr>
        <w:t>Джолитти</w:t>
      </w:r>
      <w:proofErr w:type="spellEnd"/>
      <w:r w:rsidRPr="00181B20">
        <w:rPr>
          <w:rFonts w:ascii="Times New Roman" w:hAnsi="Times New Roman" w:cs="Times New Roman"/>
          <w:sz w:val="24"/>
          <w:szCs w:val="24"/>
          <w:lang w:bidi="ru-RU"/>
        </w:rPr>
        <w:t xml:space="preserve">, Ф.Д. Рузвельт, Д.М. </w:t>
      </w:r>
      <w:proofErr w:type="spellStart"/>
      <w:r w:rsidRPr="00181B20">
        <w:rPr>
          <w:rFonts w:ascii="Times New Roman" w:hAnsi="Times New Roman" w:cs="Times New Roman"/>
          <w:sz w:val="24"/>
          <w:szCs w:val="24"/>
          <w:lang w:bidi="ru-RU"/>
        </w:rPr>
        <w:t>Кейнс</w:t>
      </w:r>
      <w:proofErr w:type="spellEnd"/>
      <w:r w:rsidRPr="00181B2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181B20" w:rsidRPr="00181B20" w:rsidRDefault="00181B20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181B20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Опорные понятия и термины: </w:t>
      </w:r>
      <w:r w:rsidRPr="00181B20">
        <w:rPr>
          <w:rFonts w:ascii="Times New Roman" w:hAnsi="Times New Roman" w:cs="Times New Roman"/>
          <w:sz w:val="24"/>
          <w:szCs w:val="24"/>
          <w:lang w:bidi="ru-RU"/>
        </w:rPr>
        <w:t>гражданское общество, институты граж</w:t>
      </w:r>
      <w:r w:rsidRPr="00181B20">
        <w:rPr>
          <w:rFonts w:ascii="Times New Roman" w:hAnsi="Times New Roman" w:cs="Times New Roman"/>
          <w:sz w:val="24"/>
          <w:szCs w:val="24"/>
          <w:lang w:bidi="ru-RU"/>
        </w:rPr>
        <w:softHyphen/>
        <w:t>данского общества, благотворительность, социальная ответственность, социаль</w:t>
      </w:r>
      <w:r w:rsidRPr="00181B20">
        <w:rPr>
          <w:rFonts w:ascii="Times New Roman" w:hAnsi="Times New Roman" w:cs="Times New Roman"/>
          <w:sz w:val="24"/>
          <w:szCs w:val="24"/>
          <w:lang w:bidi="ru-RU"/>
        </w:rPr>
        <w:softHyphen/>
        <w:t>ная политика, антитрестовские законы, Великий кризис 1929-1932 годов, со</w:t>
      </w:r>
      <w:r w:rsidRPr="00181B20">
        <w:rPr>
          <w:rFonts w:ascii="Times New Roman" w:hAnsi="Times New Roman" w:cs="Times New Roman"/>
          <w:sz w:val="24"/>
          <w:szCs w:val="24"/>
          <w:lang w:bidi="ru-RU"/>
        </w:rPr>
        <w:softHyphen/>
        <w:t>циально ориентированная рыночная экономика.</w:t>
      </w:r>
    </w:p>
    <w:p w:rsidR="00181B20" w:rsidRPr="00181B20" w:rsidRDefault="00181B20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60AB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11. </w:t>
      </w:r>
      <w:r w:rsidRP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Фашизм в Италии и Германии</w:t>
      </w:r>
      <w:r w:rsidRPr="00181B2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81B20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Тоталитаризм как феномен XX века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181B20" w:rsidRPr="00181B20" w:rsidRDefault="00181B20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181B20">
        <w:rPr>
          <w:rFonts w:ascii="Times New Roman" w:hAnsi="Times New Roman" w:cs="Times New Roman"/>
          <w:sz w:val="24"/>
          <w:szCs w:val="24"/>
          <w:lang w:bidi="ru-RU"/>
        </w:rPr>
        <w:t>Идеология фашистских партий: общее и особенное в Германии и Италии. Установление фашистского режима в Италии. Приход к власти А. Гитлера в Гер</w:t>
      </w:r>
      <w:r w:rsidRPr="00181B20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мании. Особенности внутренней политики гитлеровского режима. Завоеватель </w:t>
      </w:r>
      <w:proofErr w:type="spellStart"/>
      <w:r w:rsidRPr="00181B20">
        <w:rPr>
          <w:rFonts w:ascii="Times New Roman" w:hAnsi="Times New Roman" w:cs="Times New Roman"/>
          <w:sz w:val="24"/>
          <w:szCs w:val="24"/>
          <w:lang w:bidi="ru-RU"/>
        </w:rPr>
        <w:t>ная</w:t>
      </w:r>
      <w:proofErr w:type="spellEnd"/>
      <w:r w:rsidRPr="00181B20">
        <w:rPr>
          <w:rFonts w:ascii="Times New Roman" w:hAnsi="Times New Roman" w:cs="Times New Roman"/>
          <w:sz w:val="24"/>
          <w:szCs w:val="24"/>
          <w:lang w:bidi="ru-RU"/>
        </w:rPr>
        <w:t xml:space="preserve"> программа фашизма и холокост. Тоталитарная диктатура и ее признаки. По </w:t>
      </w:r>
      <w:proofErr w:type="spellStart"/>
      <w:r w:rsidRPr="00181B20">
        <w:rPr>
          <w:rFonts w:ascii="Times New Roman" w:hAnsi="Times New Roman" w:cs="Times New Roman"/>
          <w:sz w:val="24"/>
          <w:szCs w:val="24"/>
          <w:lang w:bidi="ru-RU"/>
        </w:rPr>
        <w:t>лемика</w:t>
      </w:r>
      <w:proofErr w:type="spellEnd"/>
      <w:r w:rsidRPr="00181B20">
        <w:rPr>
          <w:rFonts w:ascii="Times New Roman" w:hAnsi="Times New Roman" w:cs="Times New Roman"/>
          <w:sz w:val="24"/>
          <w:szCs w:val="24"/>
          <w:lang w:bidi="ru-RU"/>
        </w:rPr>
        <w:t xml:space="preserve"> вокруг концепции тоталитаризма в современной науке.</w:t>
      </w:r>
    </w:p>
    <w:p w:rsidR="00181B20" w:rsidRPr="00181B20" w:rsidRDefault="00181B20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181B2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181B20">
        <w:rPr>
          <w:rFonts w:ascii="Times New Roman" w:hAnsi="Times New Roman" w:cs="Times New Roman"/>
          <w:sz w:val="24"/>
          <w:szCs w:val="24"/>
          <w:lang w:bidi="ru-RU"/>
        </w:rPr>
        <w:t xml:space="preserve">Б. Муссолини, М. Хорти, Й. </w:t>
      </w:r>
      <w:proofErr w:type="spellStart"/>
      <w:r w:rsidRPr="00181B20">
        <w:rPr>
          <w:rFonts w:ascii="Times New Roman" w:hAnsi="Times New Roman" w:cs="Times New Roman"/>
          <w:sz w:val="24"/>
          <w:szCs w:val="24"/>
          <w:lang w:bidi="ru-RU"/>
        </w:rPr>
        <w:t>Антонеску</w:t>
      </w:r>
      <w:proofErr w:type="spellEnd"/>
      <w:r w:rsidRPr="00181B20">
        <w:rPr>
          <w:rFonts w:ascii="Times New Roman" w:hAnsi="Times New Roman" w:cs="Times New Roman"/>
          <w:sz w:val="24"/>
          <w:szCs w:val="24"/>
          <w:lang w:bidi="ru-RU"/>
        </w:rPr>
        <w:t xml:space="preserve">, А. Гитлер, Г. </w:t>
      </w:r>
      <w:proofErr w:type="spellStart"/>
      <w:r w:rsidRPr="00181B20">
        <w:rPr>
          <w:rFonts w:ascii="Times New Roman" w:hAnsi="Times New Roman" w:cs="Times New Roman"/>
          <w:sz w:val="24"/>
          <w:szCs w:val="24"/>
          <w:lang w:bidi="ru-RU"/>
        </w:rPr>
        <w:t>Гиммлер</w:t>
      </w:r>
      <w:proofErr w:type="spellEnd"/>
      <w:r w:rsidRPr="00181B20">
        <w:rPr>
          <w:rFonts w:ascii="Times New Roman" w:hAnsi="Times New Roman" w:cs="Times New Roman"/>
          <w:sz w:val="24"/>
          <w:szCs w:val="24"/>
          <w:lang w:bidi="ru-RU"/>
        </w:rPr>
        <w:t xml:space="preserve">, Р. Розенберг, П. </w:t>
      </w:r>
      <w:proofErr w:type="spellStart"/>
      <w:r w:rsidRPr="00181B20">
        <w:rPr>
          <w:rFonts w:ascii="Times New Roman" w:hAnsi="Times New Roman" w:cs="Times New Roman"/>
          <w:sz w:val="24"/>
          <w:szCs w:val="24"/>
          <w:lang w:bidi="ru-RU"/>
        </w:rPr>
        <w:t>Дракер</w:t>
      </w:r>
      <w:proofErr w:type="spellEnd"/>
      <w:r w:rsidRPr="00181B20">
        <w:rPr>
          <w:rFonts w:ascii="Times New Roman" w:hAnsi="Times New Roman" w:cs="Times New Roman"/>
          <w:sz w:val="24"/>
          <w:szCs w:val="24"/>
          <w:lang w:bidi="ru-RU"/>
        </w:rPr>
        <w:t>, К. Фридрих, 3. Бжезинский.</w:t>
      </w:r>
    </w:p>
    <w:p w:rsidR="00181B20" w:rsidRPr="00181B20" w:rsidRDefault="00181B20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181B2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181B20">
        <w:rPr>
          <w:rFonts w:ascii="Times New Roman" w:hAnsi="Times New Roman" w:cs="Times New Roman"/>
          <w:sz w:val="24"/>
          <w:szCs w:val="24"/>
          <w:lang w:bidi="ru-RU"/>
        </w:rPr>
        <w:t>национализм, расизм, бремя «белого че</w:t>
      </w:r>
      <w:r w:rsidRPr="00181B20">
        <w:rPr>
          <w:rFonts w:ascii="Times New Roman" w:hAnsi="Times New Roman" w:cs="Times New Roman"/>
          <w:sz w:val="24"/>
          <w:szCs w:val="24"/>
          <w:lang w:bidi="ru-RU"/>
        </w:rPr>
        <w:softHyphen/>
        <w:t>ловека», арийская раса, популизм, штурмовые отряды, чернорубашечники, кор</w:t>
      </w:r>
      <w:r w:rsidRPr="00181B20">
        <w:rPr>
          <w:rFonts w:ascii="Times New Roman" w:hAnsi="Times New Roman" w:cs="Times New Roman"/>
          <w:sz w:val="24"/>
          <w:szCs w:val="24"/>
          <w:lang w:bidi="ru-RU"/>
        </w:rPr>
        <w:softHyphen/>
        <w:t>порации, Большой фашистский совет, Национал-социалистическая немецкая ра</w:t>
      </w:r>
      <w:r w:rsidRPr="00181B20">
        <w:rPr>
          <w:rFonts w:ascii="Times New Roman" w:hAnsi="Times New Roman" w:cs="Times New Roman"/>
          <w:sz w:val="24"/>
          <w:szCs w:val="24"/>
          <w:lang w:bidi="ru-RU"/>
        </w:rPr>
        <w:softHyphen/>
        <w:t>бочая партия (НСДАП), чрезвычайные полномочия, концлагеря, гестапо, «</w:t>
      </w:r>
      <w:proofErr w:type="spellStart"/>
      <w:r w:rsidRPr="00181B20">
        <w:rPr>
          <w:rFonts w:ascii="Times New Roman" w:hAnsi="Times New Roman" w:cs="Times New Roman"/>
          <w:sz w:val="24"/>
          <w:szCs w:val="24"/>
          <w:lang w:bidi="ru-RU"/>
        </w:rPr>
        <w:t>ариизация</w:t>
      </w:r>
      <w:proofErr w:type="spellEnd"/>
      <w:r w:rsidRPr="00181B20">
        <w:rPr>
          <w:rFonts w:ascii="Times New Roman" w:hAnsi="Times New Roman" w:cs="Times New Roman"/>
          <w:sz w:val="24"/>
          <w:szCs w:val="24"/>
          <w:lang w:bidi="ru-RU"/>
        </w:rPr>
        <w:t>» экономики, гетто, холокост, экономика мобилизационного типа.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>Раздел 5</w:t>
      </w:r>
      <w:r w:rsidR="00B85933"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МИРОВОЕ РАЗВИТИЕ И МЕЖДУНАРОДНЫЕ ОТНОШЕНИЯ В 1920-1940-е ГОДЫ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Материалы раздела знакомят учащихся с развитием системы международ</w:t>
      </w:r>
      <w:r w:rsidRPr="00D0697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ных отношений в 1920-е и 1930-е годы, вызреванием предпосылок Второй миро</w:t>
      </w:r>
      <w:r w:rsidRPr="00D0697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вой войны и основными ее событиями.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12.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Проблемы войны и мира в 1920-е гг.</w:t>
      </w:r>
      <w:r w:rsid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Милитаризм и пацифизм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Зарождение конфликта между странами Антанты и Советской Россией. Мир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ный план В. Вильсона и учреждение Лиги Наций. Создание Версальско-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Вашинг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тонской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 системы. Пацифистские настроения в странах Европы 1920-х годов. Советский Союз и Коминтерн на международной арене.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В. Вильсон.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«14 принципов» В. Вильсона, Лига Наций, международные санкции, изоляционизм, Рейнский гарантийный пакт, пакт Бри-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ана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-Келлога.</w:t>
      </w:r>
    </w:p>
    <w:p w:rsidR="00D0697D" w:rsidRPr="00460AB0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60AB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13. </w:t>
      </w:r>
      <w:r w:rsidRP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Ослабление колониальных империй в </w:t>
      </w:r>
      <w:proofErr w:type="spellStart"/>
      <w:r w:rsidRP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межвоенные</w:t>
      </w:r>
      <w:proofErr w:type="spellEnd"/>
      <w:r w:rsidRP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годы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Политика расширения колониальных империй после Первой мировой войны. Национально-освободительные движения в колониальных и зависимых странах Азии и Северной Африки. Значение поддержки СССР Турции, Ирана и Афганистана в борьбе с колонизаторами. Революция 1925-1927 годов и гражданская война в Китае.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Аманулла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-хан, Реза-хан Пехлеви, М.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Кемаль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Ататюрк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), Чан Кайши, Мао Цзэдун,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Пу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 И.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мандатная система, туземные войска, На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ционально-революционная армия, Северный поход.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14.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Международные отношения в 1930-е годы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Очаги военной опасности в Азии и Европе. Теория и практика создания си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стемы коллективной безопасности в Европе. Политика умиротворения агрессо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ров. Гражданская война в Испании 1936-1939 годов и ее международные по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следствия. Мюнхенское соглашение и советско-германский пакт о ненападении.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Л. Барту, Александр I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Карагеоргиевич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, Н. Чемберлен, Ф. Франко.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Опорные 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система коллективной безопасности, ан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гло-германское морское соглашение, Испанская фаланга, Народный фронт, </w:t>
      </w:r>
      <w:proofErr w:type="gramStart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Ан-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тикоминтерновский</w:t>
      </w:r>
      <w:proofErr w:type="spellEnd"/>
      <w:proofErr w:type="gram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 пакт, Мюнхенское соглашение, конфликт на реке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Халхин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- Голе, секретный протокол, невоюющий союзник.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15.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От европейской к мировой войне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Начальный этап Второй мировой войны (1939-1940). Разгром Польши. Со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ветско-финская война. Поражение Франции. Советско-германские отношения в 1939-1941 годах. Нападение Германии на СССР. Создание антигитлеровской ко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алиции. Нападение Японии на США.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вермахт, «странная война», Тройственный пакт, план «Барбаросса», антигитлеровская коалиция, ленд-лиз, Атлантическая хартия, Перл-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Харбор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16.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Антигитлеровская коалиция и ее победа во Второй мировой войне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Перелом в ходе войны. Боевые действия в Средиземноморье, бассейне Ти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хого океана. Открытие второго фронта. Освобождение Восточной Европы. Движе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ние Сопротивления и его роль в войне. Разгром гитлеровской Германии и мили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таристской Японии. Тегеранская, Ялтинская и Потсдамская конференции о послевоенном мирном урегулировании. Итоги Второй мировой войны. Роль Со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ветского Союза в войне. Создание ООН.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И.Б. Тито, И.В. Сталин, Ф.Д. Рузвельт, У. Черчилль, Г. Трумэн.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Декларация 26 государств, битва под Мос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квой, контрнаступление под Сталинградом, сражение у острова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Мидуэй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, Орлов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ско-Курская дуга, второй фронт, движение Сопротивления, Организация Объеди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ненных Наций (ООН), Совет Безопасности.</w:t>
      </w:r>
    </w:p>
    <w:p w:rsidR="00B85933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ЧАСТЬ II</w:t>
      </w:r>
      <w:r w:rsidR="00B85933"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B85933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ЧЕЛОВЕЧЕСТВО НА РУБЕЖЕ НОВОЙ ЭРЫ</w:t>
      </w:r>
      <w:r w:rsidR="00460AB0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.</w:t>
      </w:r>
      <w:r w:rsidRPr="00B85933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 xml:space="preserve"> 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6</w:t>
      </w:r>
      <w:r w:rsid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УСКОРЕНИЕ НАУЧНО-ТЕХНИЧЕСКОГО ПРОГРЕССА И СТАНОВЛЕНИЕ ГЛОБАЛЬНОГО ИНФОРМАЦИОННОГО ОБЩЕСТВА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Раздел знакомит учащихся с причинами увеличения темпов НТП после Вто</w:t>
      </w:r>
      <w:r w:rsidRPr="00D0697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 xml:space="preserve">рой мировой войны, основными чертами складывающегося на рубеже </w:t>
      </w:r>
      <w:r w:rsidRPr="00D0697D">
        <w:rPr>
          <w:rFonts w:ascii="Times New Roman" w:hAnsi="Times New Roman" w:cs="Times New Roman"/>
          <w:i/>
          <w:iCs/>
          <w:sz w:val="24"/>
          <w:szCs w:val="24"/>
          <w:lang w:bidi="en-US"/>
        </w:rPr>
        <w:t>XX</w:t>
      </w:r>
      <w:r w:rsidRPr="00D0697D">
        <w:rPr>
          <w:rFonts w:ascii="Times New Roman" w:hAnsi="Times New Roman" w:cs="Times New Roman"/>
          <w:i/>
          <w:iCs/>
          <w:sz w:val="24"/>
          <w:szCs w:val="24"/>
          <w:lang w:bidi="ru-RU"/>
        </w:rPr>
        <w:t>-</w:t>
      </w:r>
      <w:r w:rsidRPr="00D0697D">
        <w:rPr>
          <w:rFonts w:ascii="Times New Roman" w:hAnsi="Times New Roman" w:cs="Times New Roman"/>
          <w:i/>
          <w:iCs/>
          <w:sz w:val="24"/>
          <w:szCs w:val="24"/>
          <w:lang w:bidi="en-US"/>
        </w:rPr>
        <w:t>XXI</w:t>
      </w:r>
      <w:r w:rsidRPr="00D0697D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ве</w:t>
      </w:r>
      <w:r w:rsidRPr="00D0697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ков информационного общества, процессами глобализации.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17.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Технологии новой эпохи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Развитие энергетики. Транспорт, космонавтика и новые конструкционные материалы. Достижения биохимии, генетики, медицины. Развитие электроники и робототехники.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А. Вейсман, Т. Морган, Д. Уотсон, Ф. Крик, А.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Чакрабарти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клонирование человека, трансплантация, компьютеры, глобальные компьютерные сети, Интернет, промышленные роботы.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18.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Основные черты информационного общества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Информационная революция и глобальное значение Интернета. Автоматиза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ция и роботизация производства. Возникновение индустрии производства зна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ний. Концепция «информационных войн».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информационное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общесгво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, информа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ционная революция, индустрия производства знаний; интерактивность, системы автоматического проектирования, технологической подготовки и управления про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изводством; рынок знаний, технологии «двойного назначения».</w:t>
      </w:r>
    </w:p>
    <w:p w:rsidR="00693C77" w:rsidRDefault="00693C77" w:rsidP="00460A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Тема 19.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Глобализация мировой экономики и ее последствия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Возникновение современных ТНК и ТНБ и их роль в мировой экономике. Со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циально-экономические последствия глобализации. Региональная интеграция в условиях глобализации. Взаимозависимость, сотрудничество, противоречия и конкуренция в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глобализированном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информационном обществе.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транснациональные корпорации (ТНК), транснациональные банки (ТНБ), международное разделение труда,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транснацио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нализация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, структурная перестройка экономики, «зоны упадка», интеграция, еди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ные экономические пространства, конкурентное сотрудничество,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энерго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- и ре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сурсосберегающие технологии, защита информации.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7</w:t>
      </w:r>
      <w:r w:rsid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СОЦИАЛЬНЫЕ И ЭТНИЧЕСКИЕ ПРОЦЕССЫ В ИНФОРМАЦИОННОМ ОБЩЕСТВЕ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Раздел знакомит учащихся с обликом и внутренними проблемами стран, до</w:t>
      </w:r>
      <w:r w:rsidRPr="00D0697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стигших информационной стадии развития.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20.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Социальные перемены в развитых странах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Раскол рабочего класса на работников перспективных и неперспективных отраслей. Служащие и «революция управляющих». Новые формы предпринима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тельской деятельности. Возвышение среднего класса и его характеристики. Но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вые маргинальные слои и маргинализация молодежи.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>Опорные понятия и термины: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 сфера обслуживания, «синие воротнички», «бе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лые воротнички», «революция управляющих», интеллектуальная собственность, средний класс, маргиналы.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21.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Миграции населения и межэтнические отношения в информационном обществе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Причины обострения межэтнических отношений в многонациональных госу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дарствах Запада во второй половине XX века и пути их гармонизации. Расовые и конфессиональные конфликты в Западной Европе и Северной Америке. Этниче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ские и религиозные меньшинства в странах Запада и проблемы их ассимиляции. Доктрина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мультикультурализма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Ирландская республиканская армия (ИРА),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Баскония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 и свобода (ЭТА), общеевропейские программы помощи регионам,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кон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фликтология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, демографический фактор, трудовые миграции, рабочие-иммигран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ты, нелегальная иммиграция, ограничения на трудовые миграции, компактное проживание, дискриминация, косвенная дискриминация, квоты, этнический плю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рализм и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мультикультурализм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, социальная адаптация.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>Раздел 8</w:t>
      </w:r>
      <w:r w:rsidR="00B85933"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МЕЖДУНАРОДНЫЕ ОТНОШЕНИЯ ПОСЛЕ ВТОРОЙ МИРОВОЙ ВОЙНЫ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Материалы раздела знакомят учащихся с историей «холодной войны», ее природой, локальными войнами и конфликтами этого периода.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22.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Начало «холодной войны» и становление двухполюсного мира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Причины и предпосылки «холодной войны». «План Маршалла» и создание системы военно-политических блоков. Первые военно-политические конфликты «холодной войны», Берлинский кризис 1948 года.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И. Сталин, Г. Трумэн, У. Черчилль, Д. Маршалл.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образ врага, Совет Экономической Вза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имопомощи (СЭВ), Организация Североатлантического договора (НАТО), «план Маршалла»,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lastRenderedPageBreak/>
        <w:t>Фултонская речь, доктрина Трумэна, германский вопрос, Организа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ция Варшавского договора (ОВД).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23.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Международные конфликты конца 1940-х - 1970-х годов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Распространение «холодной войны» на Азию. Гражданская война 1946-1949 годов в Китае и образование КНР. Война в Корее 1950-1953 годов. Поиски формулы «мирного сосуществования». Карибский кризис 1962 года и его последствия. Война в Юго-Восточной Азии (1964-1973). Военное соперничество СССР и США.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Н.С. Хрущев, Д. Эйзенхауэр, Ф. Кастро.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локальный конфликт, освобожденные районы, </w:t>
      </w:r>
      <w:proofErr w:type="gramStart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мак-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картизм</w:t>
      </w:r>
      <w:proofErr w:type="spellEnd"/>
      <w:proofErr w:type="gramEnd"/>
      <w:r w:rsidRPr="00D0697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24.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От разрядки к завершению «холодной войны»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Итоги военного и экономического соревнования СССР и США. Договоры и соглашения, уменьшившие риск ядерной войны. Разрядка в Европе и ее значе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ние. Обострение советско-американских отношений в конце 1970-х - начале 1980-х годов. «Новое политическое мышление» и завершение «холодной войны».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Р. Рейган, М.С. Горбачев.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паритет, разрядка, договор о нераспро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странении ядерного оружия, Договоры об ограничении стратегических вооруже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ний, Заключительный акт Совещания по безопасности и сотрудничеству в Евро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пе, Стратегическая оборонная инициатива (СОИ).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>Раздел 9</w:t>
      </w:r>
      <w:r w:rsidR="00B85933"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СЕВЕРОАТЛАНТИЧЕСКАЯ ЦИВИЛИЗАЦИЯ ВО ВТОРОЙ ПОЛОВИНЕ XX - НАЧАЛЕ XXI ВЕКА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Раздел знакомит учащихся с историей ведущих стран Запада в послевоенные годы, формированием особенностей англо-саксонской (США, Англия) и конти</w:t>
      </w:r>
      <w:r w:rsidRPr="00D0697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нентально-европейской моделей информационного общества.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25.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Страны Западной Европы и США в первые послевоенные десятилетия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Становление смешанной экономики в конце 1940-х - 1950-е годы. Придание рыночной экономике социальной ориентации в 1950-1960-е годы. Методы осу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ществления социальной политики.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К.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Эттли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, Г. Трумэн, Дж. Кеннеди, Л. Джонсон, Л.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Эрхард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смешанная экономика, «общество благо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состояния», конверсия, индикативное планирование, «справедливый курс», со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циальные программы, «новые рубежи», «великое общество», «шведская модель», прогрессивное налогообложение.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26.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Кризис «общества благосостояния», конец 1960-х - 1970-е годы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Причины кризисов в развитых странах. Левые правительства и коммунисты в Западной Европе. Новые левые и их идеология. Молодежные движения и кризис 1968 года во Франции. Леворадикальные террористические группировки.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Р.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Гароди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, Э. Фишер, Э.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Берлингуэр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, С.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Каррильо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, Д. Лукач, Э. Фромм, Г. Маркузе, Т.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Адорно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, Ж.П. Сартр, А. Моро.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бюджетный дефицит, экстенсивное развитие, левый радикализм,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неомарксизм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, маргиналы, «Красный май», «Красная армия», «Крас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ные бригады».</w:t>
      </w:r>
    </w:p>
    <w:p w:rsidR="00693C77" w:rsidRDefault="00693C77" w:rsidP="00460A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93C77" w:rsidRDefault="00693C77" w:rsidP="00460A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93C77" w:rsidRDefault="00693C77" w:rsidP="00460A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Тема 27. </w:t>
      </w:r>
      <w:proofErr w:type="spellStart"/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Неоконсервативная</w:t>
      </w:r>
      <w:proofErr w:type="spellEnd"/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революция 1980-х годов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Особенности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неоконсервативной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 идеологии. Социально-экономическая по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литика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неоконсервативных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 правительств. Социальная опора неоконсерватизма. Особенности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неоконсервативной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 модернизации в США и в странах континенталь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ной Европы.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И.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Кристол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, Н.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Подгорец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, М.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Новак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, М.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Фридмэн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, М. Тэт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чер, Р. Рейган, Г. Коль, Ф. Миттеран, Б.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Кракси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, Ф. Гонсалес.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традиционные моральные ценности, де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централизация социальных программ, приватизация, налоговые льготы, струк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турная перестройка экономики.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28.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Страны Запада на рубеже XX - XXI веков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Этапы развития и новый облик социал-демократии. Идеология современ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ной европейской социал-демократии. США: от «третьего пути» к социально ори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ентированному неоконсерватизму. Старые и новые массовые движения в стра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нах Запада.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У. Клинтон, Э. Блэр, А. Меркель, Д. Буш-мл.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Социалистический интернационал (</w:t>
      </w:r>
      <w:proofErr w:type="spellStart"/>
      <w:proofErr w:type="gram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Социн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- терн</w:t>
      </w:r>
      <w:proofErr w:type="gramEnd"/>
      <w:r w:rsidRPr="00D0697D">
        <w:rPr>
          <w:rFonts w:ascii="Times New Roman" w:hAnsi="Times New Roman" w:cs="Times New Roman"/>
          <w:sz w:val="24"/>
          <w:szCs w:val="24"/>
          <w:lang w:bidi="ru-RU"/>
        </w:rPr>
        <w:t>), равные стартовые возможности, «третий путь», социально ориентирован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ный неоконсерватизм, движения гражданских инициатив, новые демократические движения, феминистское движение, экологическое движение, «зеленые», движе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ние антиглобалистов, сетевые структуры.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" w:name="bookmark5"/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29.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Интеграция в Западной Европе и Северной Америке</w:t>
      </w:r>
      <w:bookmarkEnd w:id="5"/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Этапы развития интеграционных процессов в Западной и Центральной Евро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пе. Учреждение ЕЭС и его структура. Достижения и противоречия европейской интеграции. Углубление интеграционных процессов и расширение ЕС. Интегра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ция в Северной Америке.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Генеральное соглашение о тарифах и тор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говле (ГАТТ), Всемирная торговая организация (ВТО), Организация европейского экономического сотрудничества (ОЕЭС), Организация экономического сотрудни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чества и развития (ОЭСР), Совет Европы, Европейское объединение угля и стали (ЕОУС), Европейское экономическое сообщество (ЕЭС), Европейское сообщество</w:t>
      </w:r>
      <w:r w:rsidR="00B8593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по атомной энергии (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ЕврАтом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), наднациональные органы, Европейский парла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мент, Совет министров ЕЭС, Комиссия европейских сообществ, Суд европейских сообществ, Маастрихтские соглашения, Шенгенские соглашения, ассоциирован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ное членство, «евроскептики», Североамериканское соглашение о свободной торговле (НАФТА).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10</w:t>
      </w:r>
      <w:r w:rsid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СТРАНЫ ВОСТОЧНОЙ ЕВРОПЫ И ГОСУДАРСТВА СНГ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Раздел знакомит учащихся с послевоенной историей стран Европы, входив</w:t>
      </w:r>
      <w:r w:rsidRPr="00D0697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ших в советскую систему союзов, а также с развитием суверенных государств, образовавшихся на постсоветском пространстве.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30.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Восточная Европа во второй половине </w:t>
      </w: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XX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века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Переход стран Восточной Европы в орбиту влияния СССР. Советско-юго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славский конфликт и его причины. Первые кризисы в странах Восточной Европы. Антикоммунистическая революция в Венгрии в 1956 году. События 1968 года в Чехословакии и «доктрина Брежнева». Углубление кризиса в восточноевропей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ских странах в начале 1980-х годов. Перестройка в СССР и перемены в Восточной Европе. Восточноевропейские страны после социализма. Кризис в Югославии.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Персоналии: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Э.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Бенеш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, К. Готвальд, Г. Димитров, И.Б. Тито, И. Надь, М.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Джилас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, Л.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Колаковский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, Э. Блох, А.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Дубчек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 xml:space="preserve">, Л. Валенса, В. </w:t>
      </w:r>
      <w:proofErr w:type="spellStart"/>
      <w:r w:rsidRPr="00D0697D">
        <w:rPr>
          <w:rFonts w:ascii="Times New Roman" w:hAnsi="Times New Roman" w:cs="Times New Roman"/>
          <w:sz w:val="24"/>
          <w:szCs w:val="24"/>
          <w:lang w:bidi="ru-RU"/>
        </w:rPr>
        <w:t>Ярузельский</w:t>
      </w:r>
      <w:proofErr w:type="spellEnd"/>
      <w:r w:rsidRPr="00D0697D">
        <w:rPr>
          <w:rFonts w:ascii="Times New Roman" w:hAnsi="Times New Roman" w:cs="Times New Roman"/>
          <w:sz w:val="24"/>
          <w:szCs w:val="24"/>
          <w:lang w:bidi="ru-RU"/>
        </w:rPr>
        <w:t>, А. Квасьневский, С. Милошевич, В. Коштуница.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t>коалиционные правительства, Информа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ционное бюро коммунистических и рабочих партий (Информбюро), «Пражская весна», «доктрина Брежнева», «социализм с человеческим лицом», профсоюз «Солидарность».</w:t>
      </w:r>
    </w:p>
    <w:p w:rsidR="00D0697D" w:rsidRPr="00B85933" w:rsidRDefault="00D0697D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31.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Государства СНГ в мировом сообществе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D0697D" w:rsidRPr="00D0697D" w:rsidRDefault="00D0697D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D0697D">
        <w:rPr>
          <w:rFonts w:ascii="Times New Roman" w:hAnsi="Times New Roman" w:cs="Times New Roman"/>
          <w:sz w:val="24"/>
          <w:szCs w:val="24"/>
          <w:lang w:bidi="ru-RU"/>
        </w:rPr>
        <w:t>Образование СНГ и проблемы интеграции на постсоветском пространстве. Вооруженные конфликты в СНГ и миротворческие усилия России. Самопровоз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глашенные государства в СНГ. Особенности развития стран СНГ. Характер и при</w:t>
      </w:r>
      <w:r w:rsidRPr="00D0697D">
        <w:rPr>
          <w:rFonts w:ascii="Times New Roman" w:hAnsi="Times New Roman" w:cs="Times New Roman"/>
          <w:sz w:val="24"/>
          <w:szCs w:val="24"/>
          <w:lang w:bidi="ru-RU"/>
        </w:rPr>
        <w:softHyphen/>
        <w:t>чины цветных революций.</w:t>
      </w:r>
    </w:p>
    <w:p w:rsidR="00726871" w:rsidRPr="00726871" w:rsidRDefault="00726871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З.К.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Гамсахурдия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>. Э.Ш. Рахмонов, С.С. Шушкевич, А.Г. Лука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шенко, Л.М. Кравчук, Л.Д. Кучма, В.А. Ющенко, Ю.В. Тимошенко, М.И.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Снегур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В.Н. Воронин, НА Назарбаев, С.А. Ниязов, А.А. Акаев, И.А. Каримов, А.Н.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Мугали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пов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>, А.А. Эльчибей, Г.А. Алиев, И.Г. Алиев, Э.А. Шеварднадзе, М.Н. Саакашвили.</w:t>
      </w:r>
    </w:p>
    <w:p w:rsidR="00726871" w:rsidRPr="00726871" w:rsidRDefault="00726871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t>постсоветское пространство, Организация договора коллективной безопасности (ОДКБ), Евразийское экономическое сооб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щество (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ЕврАзЭс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>), Организация по безопасности и сотрудничеству в Европе (ОБСЕ), цветные революции.</w:t>
      </w:r>
    </w:p>
    <w:p w:rsidR="00726871" w:rsidRPr="00726871" w:rsidRDefault="00726871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Раздел 11</w:t>
      </w:r>
      <w:r w:rsid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СТРАНЫ АЗИИ, АФРИКИ И ЛАТИНСКОЙ АМЕРИКИ: ПРОБЛЕМЫ МОДЕРНИЗАЦИИ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726871" w:rsidRPr="00726871" w:rsidRDefault="00726871" w:rsidP="00460AB0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Материалы раздела знакомят учащихся с особенностью развития государств «Юга» в послевоенные десятилетия, их достижениями и проблемами.</w:t>
      </w:r>
    </w:p>
    <w:p w:rsidR="00726871" w:rsidRPr="00B85933" w:rsidRDefault="00726871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32.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Освобождение от колониализма и выбор пути развития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726871" w:rsidRPr="00726871" w:rsidRDefault="00726871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sz w:val="24"/>
          <w:szCs w:val="24"/>
          <w:lang w:bidi="ru-RU"/>
        </w:rPr>
        <w:t>Причины ослабления колониальных империй после Второй мировой войны. Формы освобождения от колониализма. Проблемы выбора пути развития госу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дарств «Юга». Социалистическая ориентация и ее особенности. Конфликты и оча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ги нестабильности в освободившихся государствах. Итоги первых преобразова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ний, появление новых индустриальных стран (НИС).</w:t>
      </w:r>
    </w:p>
    <w:p w:rsidR="00726871" w:rsidRPr="00726871" w:rsidRDefault="00726871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t>Британское содружество, Французское со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общество, социалистическая ориентация, новые индустриальные страны (НИС).</w:t>
      </w:r>
    </w:p>
    <w:p w:rsidR="00726871" w:rsidRPr="00B85933" w:rsidRDefault="00726871" w:rsidP="00460AB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33.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Китай и китайская модель развития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726871" w:rsidRPr="00726871" w:rsidRDefault="00726871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sz w:val="24"/>
          <w:szCs w:val="24"/>
          <w:lang w:bidi="ru-RU"/>
        </w:rPr>
        <w:t>КНР после завершения гражданской войны. Перемены в советско-китайских отношениях. Внутренняя и внешняя политика КНР в 1950-1970-е годы. «Большой скачок» и «культурная революция». Прагматические реформы 1980-х годов и их итоги. Внешняя политика современного Китая.</w:t>
      </w:r>
    </w:p>
    <w:p w:rsidR="00726871" w:rsidRPr="00726871" w:rsidRDefault="00726871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t>Мао Цзэдун, Дэн Сяопин.</w:t>
      </w:r>
    </w:p>
    <w:p w:rsidR="00726871" w:rsidRPr="00726871" w:rsidRDefault="00726871" w:rsidP="00460AB0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t>«большой скачок», «культурная револю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ция», хунвейбины, прагматические реформы, свободные экономические зоны, Шанхайская организация сотрудничества (ШОС).</w:t>
      </w:r>
    </w:p>
    <w:p w:rsidR="00726871" w:rsidRPr="00B85933" w:rsidRDefault="00726871" w:rsidP="00460AB0">
      <w:pPr>
        <w:spacing w:after="0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34.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Япония и новые индустриальные страны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726871" w:rsidRPr="00726871" w:rsidRDefault="00726871" w:rsidP="00460AB0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sz w:val="24"/>
          <w:szCs w:val="24"/>
          <w:lang w:bidi="ru-RU"/>
        </w:rPr>
        <w:t>Япония после Второй мировой войны: по пути реформ. Японское «экономи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ческое чудо» и его истоки. Поиски новой модели развития на рубеже </w:t>
      </w:r>
      <w:r w:rsidRPr="00726871">
        <w:rPr>
          <w:rFonts w:ascii="Times New Roman" w:hAnsi="Times New Roman" w:cs="Times New Roman"/>
          <w:sz w:val="24"/>
          <w:szCs w:val="24"/>
          <w:lang w:bidi="en-US"/>
        </w:rPr>
        <w:t xml:space="preserve">XX-XXI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ве</w:t>
      </w:r>
      <w:proofErr w:type="spellEnd"/>
      <w:r w:rsidRPr="00726871">
        <w:rPr>
          <w:rFonts w:ascii="Arial Narrow" w:eastAsia="Arial Narrow" w:hAnsi="Arial Narrow" w:cs="Arial Narrow"/>
          <w:color w:val="000000"/>
          <w:sz w:val="20"/>
          <w:szCs w:val="20"/>
          <w:lang w:eastAsia="ru-RU" w:bidi="ru-RU"/>
        </w:rPr>
        <w:t xml:space="preserve"> 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t>ков. Опыт развития новых индустриальных стран (Южная Корея, Тайвань, Гон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конг, Сингапур). «Второй эшелон» НИС и их проблемы.</w:t>
      </w:r>
    </w:p>
    <w:p w:rsidR="00726871" w:rsidRPr="00B85933" w:rsidRDefault="00726871" w:rsidP="00B85933">
      <w:pPr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35.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Развивающиеся страны Азии и Африки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726871" w:rsidRPr="00726871" w:rsidRDefault="00726871" w:rsidP="00B85933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sz w:val="24"/>
          <w:szCs w:val="24"/>
          <w:lang w:bidi="ru-RU"/>
        </w:rPr>
        <w:lastRenderedPageBreak/>
        <w:t>Особенности послевоенного развития Индии, ее превращение в один из ми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ровых «центров силы». Исламские страны: общее и особенное. Истоки единства и разобщенности исламского мира. Страны Центральной и Южной Африки: обо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стрение проблем развития.</w:t>
      </w:r>
    </w:p>
    <w:p w:rsidR="00726871" w:rsidRPr="00726871" w:rsidRDefault="00726871" w:rsidP="00B85933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t>«зеленая революция», многоукладная эко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номика, арабо-израильский конфликт, Организация исламская конференция (ОИК), исламская революция, фундаментализм, Африканский союз (АС).</w:t>
      </w:r>
    </w:p>
    <w:p w:rsidR="00726871" w:rsidRPr="00B85933" w:rsidRDefault="00726871" w:rsidP="00B85933">
      <w:pPr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36.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Латинская Америка во второй половине XX - начале XXI века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726871" w:rsidRPr="00726871" w:rsidRDefault="00726871" w:rsidP="00B85933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Модернизационная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 политика в Латинской Америке и ее итоги. «Экономическое чудо» в Бразилии. Истоки слабости диктаторских режимов.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Перонизм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 и демократия в Латинской Америке. Волна демократизации и рост влияния левых сил в латиноаме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риканских странах конца XX века. Интеграционные процессы в Латинской Америке.</w:t>
      </w:r>
    </w:p>
    <w:p w:rsidR="00726871" w:rsidRPr="00726871" w:rsidRDefault="00726871" w:rsidP="00B85933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Х.Д. Перрон, Ж.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Варгас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С.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Альенде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А. Пиночет, А.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Стрес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снер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У.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Чавес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Л. Де Сильва, Э.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Моралес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26871" w:rsidRPr="00726871" w:rsidRDefault="00726871" w:rsidP="00B85933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«Союз ради прогресса»,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перонизм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>, МЕРКОСУР, Андское сообщество, Южноамериканский союз.</w:t>
      </w:r>
    </w:p>
    <w:p w:rsidR="00726871" w:rsidRPr="00B85933" w:rsidRDefault="00726871" w:rsidP="00B85933">
      <w:pPr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>Раздел 12</w:t>
      </w:r>
      <w:r w:rsidR="00460AB0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МИРОВАЯ ЦИВИЛИЗАЦИЯ:</w:t>
      </w:r>
      <w:r w:rsidR="00B85933"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НОВЫЕ ПРОБЛЕМЫ НА РУБЕЖЕ ТЫСЯЧЕЛЕТИЙ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726871" w:rsidRPr="00726871" w:rsidRDefault="00726871" w:rsidP="00B85933">
      <w:pPr>
        <w:ind w:firstLine="708"/>
        <w:contextualSpacing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Материалы раздела знакомят учащихся с угрозами и «вызовами», с которы</w:t>
      </w:r>
      <w:r w:rsidRPr="00726871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 xml:space="preserve">ми столкнулось человечество на рубеже </w:t>
      </w:r>
      <w:r w:rsidRPr="00726871">
        <w:rPr>
          <w:rFonts w:ascii="Times New Roman" w:hAnsi="Times New Roman" w:cs="Times New Roman"/>
          <w:i/>
          <w:iCs/>
          <w:sz w:val="24"/>
          <w:szCs w:val="24"/>
          <w:lang w:bidi="en-US"/>
        </w:rPr>
        <w:t>XX</w:t>
      </w:r>
      <w:r w:rsidRPr="00726871">
        <w:rPr>
          <w:rFonts w:ascii="Times New Roman" w:hAnsi="Times New Roman" w:cs="Times New Roman"/>
          <w:i/>
          <w:iCs/>
          <w:sz w:val="24"/>
          <w:szCs w:val="24"/>
          <w:lang w:bidi="ru-RU"/>
        </w:rPr>
        <w:t>-</w:t>
      </w:r>
      <w:r w:rsidRPr="00726871">
        <w:rPr>
          <w:rFonts w:ascii="Times New Roman" w:hAnsi="Times New Roman" w:cs="Times New Roman"/>
          <w:i/>
          <w:iCs/>
          <w:sz w:val="24"/>
          <w:szCs w:val="24"/>
          <w:lang w:bidi="en-US"/>
        </w:rPr>
        <w:t>XXI</w:t>
      </w:r>
      <w:r w:rsidRPr="0072687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веков, становлением новой си</w:t>
      </w:r>
      <w:r w:rsidRPr="00726871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стемы международных отношений.</w:t>
      </w:r>
    </w:p>
    <w:p w:rsidR="00726871" w:rsidRPr="00B85933" w:rsidRDefault="00726871" w:rsidP="00B85933">
      <w:pPr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37.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Глобальные угрозы человечеству и поиски путей их преодоления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726871" w:rsidRPr="00726871" w:rsidRDefault="00726871" w:rsidP="00B85933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sz w:val="24"/>
          <w:szCs w:val="24"/>
          <w:lang w:bidi="ru-RU"/>
        </w:rPr>
        <w:t>Угроза распространения ядерного оружия. Международный терроризм, его особенности и истоки. Экологические проблемы. Сложный путь к обеспечению устойчиво безопасного развития человечества. Поиск модели решения проблем беднейших стран.</w:t>
      </w:r>
    </w:p>
    <w:p w:rsidR="00726871" w:rsidRPr="00726871" w:rsidRDefault="00726871" w:rsidP="00B85933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международный терроризм, Римский клуб, природоохранные меры, устойчиво безопасное развитие, Киотский протокол, техногенные катастрофы, демографические проблемы,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Окинавская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 хартия, «кри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зис цивилизации»,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постматериальные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 ценности.</w:t>
      </w:r>
    </w:p>
    <w:p w:rsidR="00726871" w:rsidRPr="00B85933" w:rsidRDefault="00726871" w:rsidP="00B85933">
      <w:pPr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38.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Формирование новой системы международных отношений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726871" w:rsidRPr="00726871" w:rsidRDefault="00726871" w:rsidP="00B85933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sz w:val="24"/>
          <w:szCs w:val="24"/>
          <w:lang w:bidi="ru-RU"/>
        </w:rPr>
        <w:t>Международные организации и их роль в современном мире. Проблемы ста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новления нового миропорядка. Политика «глобального лидерства» США и ее по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следствия. Необходимость демократизации миропорядка на основе строгого со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блюдения международно-правовых норм. Роль Российской Федерации в современном мире.</w:t>
      </w:r>
    </w:p>
    <w:p w:rsidR="00726871" w:rsidRPr="00726871" w:rsidRDefault="00726871" w:rsidP="00B85933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t>Экономический и социальный совет ООН (ЭКОСОС), Программа развития ООН (ПРООН), Конференция ООН по торговле и развитию (ЮНКТАД), ООН по промышленному развитию (ЮНИДО), ООН по во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просам образования, науки и культуры (ЮНЕСКО), Международная организация</w:t>
      </w:r>
      <w:r w:rsidRPr="00726871">
        <w:rPr>
          <w:rFonts w:ascii="Arial Narrow" w:eastAsia="Arial Narrow" w:hAnsi="Arial Narrow" w:cs="Arial Narrow"/>
          <w:color w:val="000000"/>
          <w:sz w:val="20"/>
          <w:szCs w:val="20"/>
          <w:lang w:eastAsia="ru-RU" w:bidi="ru-RU"/>
        </w:rPr>
        <w:t xml:space="preserve"> 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t>труда (МОТ), Международное агентство по атомной энергии (МАГАТЭ), Всемир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ная организация здравоохранения (ВОЗ), Всемирная торговая организация (ВТО), Международный валютный фонд (МВФ), Всемирный банк, Движение не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присоединения, Африканский союз (АС), Организация американских государств (ОАГ), Ассоциация государств Юго-Восточной Азии (АСЕАН), Организация Азиат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ско-Тихоокеанского экономического сотрудничества (АТЭС), «Большая восьмерка», антитеррористическая коалиция, мировое лидерство.</w:t>
      </w:r>
    </w:p>
    <w:p w:rsidR="00693C77" w:rsidRDefault="00693C77" w:rsidP="00B85933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93C77" w:rsidRDefault="00693C77" w:rsidP="00B85933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26871" w:rsidRPr="00B85933" w:rsidRDefault="00726871" w:rsidP="00B85933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>Раздел 13</w:t>
      </w:r>
      <w:r w:rsidR="00B85933"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ДУХОВНАЯ ЖИЗНЬ И РАЗВИТИЕ МИРОВОЙ КУЛЬТУРЫ</w:t>
      </w:r>
      <w:r w:rsidR="00B85933"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В XX ВЕКЕ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726871" w:rsidRPr="00726871" w:rsidRDefault="00726871" w:rsidP="00B85933">
      <w:pPr>
        <w:ind w:firstLine="708"/>
        <w:contextualSpacing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Раздел знакомит учащихся с основными направлениями развития обще</w:t>
      </w:r>
      <w:r w:rsidRPr="00726871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ственно-политической мысли, литературы, живописи, искусства театра и кино, архитектуры. Рекомендуется для внеклассного изучения с последующей провер</w:t>
      </w:r>
      <w:r w:rsidRPr="00726871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кой знаний.</w:t>
      </w:r>
    </w:p>
    <w:p w:rsidR="00726871" w:rsidRPr="00726871" w:rsidRDefault="00726871" w:rsidP="00B85933">
      <w:pPr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39.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Культурная жизнь в первой половине XX</w:t>
      </w: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века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726871" w:rsidRPr="00726871" w:rsidRDefault="00726871" w:rsidP="00B85933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sz w:val="24"/>
          <w:szCs w:val="24"/>
          <w:lang w:bidi="ru-RU"/>
        </w:rPr>
        <w:t>Опыт осмысления исторических процессов. Новое в науке о человеке и раз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витие философии. Изобразительное искусство и архитектура. Художественная литература, музыкальная жизнь, театр, кино.</w:t>
      </w:r>
    </w:p>
    <w:p w:rsidR="00726871" w:rsidRPr="00726871" w:rsidRDefault="00726871" w:rsidP="00B85933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О. Шпенглер, А.Д. Тойнби, 3. Фрейд, К.Г. Юнг, К. Леви-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Стросс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Д.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Дьюи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>, П. Сезанн, В. Ван Гог, П. Гоген, А. Матисс, П. Пикассо, В.В. Кан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динский, П.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Мондриан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К.С. Малевич, С. Дали,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Ле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 Корбюзье, Р. Киплинг, У. Фол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кнер, Э. Хемингуэй, С. Цвейг, А. де Сент-Экзюпери, А.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Конан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Дойль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>, Ж. Верн, М. Пруст, Ж.П. Сартр, А. Камю, Г. Уэллс, А. Барбюс, Р. Роллан, Г. Лорка, П. Неруда.</w:t>
      </w:r>
    </w:p>
    <w:p w:rsidR="00726871" w:rsidRPr="00726871" w:rsidRDefault="00726871" w:rsidP="00B85933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t>локальная цивилизация, иррационализм, коллективное бессознательное, архетипы, импрессионизм, постимпрессионизм, модерн, примитивизм, футуризм, дизайн, критический реализм, психологиче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ский реализм, интеллектуальный реализм, экспрессионизм, экзистенциализм, социальная антиутопия, социалистический реализм.</w:t>
      </w:r>
    </w:p>
    <w:p w:rsidR="00726871" w:rsidRPr="00B85933" w:rsidRDefault="00726871" w:rsidP="00460AB0">
      <w:pPr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859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40. </w:t>
      </w:r>
      <w:r w:rsidRPr="00B85933">
        <w:rPr>
          <w:rFonts w:ascii="Times New Roman" w:hAnsi="Times New Roman" w:cs="Times New Roman"/>
          <w:b/>
          <w:bCs/>
          <w:sz w:val="24"/>
          <w:szCs w:val="24"/>
          <w:lang w:bidi="ru-RU"/>
        </w:rPr>
        <w:t>Духовная жизнь после Второй мировой войны</w:t>
      </w:r>
      <w:r w:rsidR="00460AB0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726871" w:rsidRPr="00726871" w:rsidRDefault="00726871" w:rsidP="00460AB0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sz w:val="24"/>
          <w:szCs w:val="24"/>
          <w:lang w:bidi="ru-RU"/>
        </w:rPr>
        <w:t>Новые теории общественного развития. Церковь и общество в XX - начале XXI века. СМИ и массовая культура. Новые направления в искусстве второй по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ловины XX века. Контркультура и культура молодежного бунта. Подъем нацио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>нальных культур.</w:t>
      </w:r>
    </w:p>
    <w:p w:rsidR="00726871" w:rsidRPr="00726871" w:rsidRDefault="00726871" w:rsidP="00460AB0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Персоналии: 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Д.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Кейнс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Й.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Шумпетер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М. Фридман, Д.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Гэлбрейт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У.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Ростоу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Э.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Тоффлер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Д.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Истон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Г.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Алмонд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Т.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Парсонс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М.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Дюверже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Д.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Сартори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Э. Фромм, Д. Белл, С.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Липсет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Р. Арон, Ж.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Деррида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Ж.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Бодрияр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>, Иоанн Павел II.</w:t>
      </w:r>
    </w:p>
    <w:p w:rsidR="00726871" w:rsidRPr="00726871" w:rsidRDefault="00726871" w:rsidP="00460AB0">
      <w:pPr>
        <w:ind w:firstLine="708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72687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Опорные понятия и термины: 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политология, социология,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струюурализм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«конец идеологии»,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реидеологизация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постструктурализм,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экуменистическое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 движение, Всемирный совет церквей, массовая культура, индустрия досуга, аб</w:t>
      </w:r>
      <w:r w:rsidRPr="0072687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стракционизм, поп-арт, гиперреализм,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хеппенинг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, абстрактный экспрессионизм, инсталляция,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ленд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 xml:space="preserve">-арт, постмодернизм, </w:t>
      </w:r>
      <w:proofErr w:type="spellStart"/>
      <w:r w:rsidRPr="00726871">
        <w:rPr>
          <w:rFonts w:ascii="Times New Roman" w:hAnsi="Times New Roman" w:cs="Times New Roman"/>
          <w:sz w:val="24"/>
          <w:szCs w:val="24"/>
          <w:lang w:bidi="ru-RU"/>
        </w:rPr>
        <w:t>инвайронмент</w:t>
      </w:r>
      <w:proofErr w:type="spellEnd"/>
      <w:r w:rsidRPr="00726871">
        <w:rPr>
          <w:rFonts w:ascii="Times New Roman" w:hAnsi="Times New Roman" w:cs="Times New Roman"/>
          <w:sz w:val="24"/>
          <w:szCs w:val="24"/>
          <w:lang w:bidi="ru-RU"/>
        </w:rPr>
        <w:t>, концептуализм, видео- арт, контркультура.</w:t>
      </w:r>
    </w:p>
    <w:p w:rsidR="00AA5318" w:rsidRPr="00AA5318" w:rsidRDefault="00AA5318" w:rsidP="00AA531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A5318" w:rsidRPr="00AA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AD"/>
    <w:rsid w:val="00181B20"/>
    <w:rsid w:val="002304AD"/>
    <w:rsid w:val="00460AB0"/>
    <w:rsid w:val="00693C77"/>
    <w:rsid w:val="00726871"/>
    <w:rsid w:val="00897A77"/>
    <w:rsid w:val="00AA5318"/>
    <w:rsid w:val="00B85933"/>
    <w:rsid w:val="00B92FA8"/>
    <w:rsid w:val="00D0697D"/>
    <w:rsid w:val="00D5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57C47-FD3B-4A57-9674-E340BFFA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4599</Words>
  <Characters>26217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User</cp:lastModifiedBy>
  <cp:revision>2</cp:revision>
  <dcterms:created xsi:type="dcterms:W3CDTF">2018-09-19T09:32:00Z</dcterms:created>
  <dcterms:modified xsi:type="dcterms:W3CDTF">2018-09-19T09:32:00Z</dcterms:modified>
</cp:coreProperties>
</file>