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CB" w:rsidRPr="00CB311E" w:rsidRDefault="006E43CB" w:rsidP="00CB311E">
      <w:pPr>
        <w:jc w:val="center"/>
        <w:rPr>
          <w:rFonts w:ascii="Times New Roman" w:hAnsi="Times New Roman" w:cs="Times New Roman"/>
        </w:rPr>
      </w:pPr>
      <w:r w:rsidRPr="00CB31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6E43CB" w:rsidRPr="00CB311E" w:rsidRDefault="00C417DC" w:rsidP="00BA512E">
      <w:pPr>
        <w:autoSpaceDE w:val="0"/>
        <w:autoSpaceDN w:val="0"/>
        <w:adjustRightInd w:val="0"/>
        <w:spacing w:before="24" w:after="0" w:line="274" w:lineRule="exact"/>
        <w:ind w:firstLine="5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</w:t>
      </w:r>
      <w:r w:rsidR="006E43CB"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по биологии для 11 классов составлена на основе программы среднего (полного) общего образования по биологии для 10-11 классов (базовый уровень) авторов И. Б. Агафоновой, В. И. Сивоглазова «Программы для общеобразовательных учреждений. Природоведение 5 класс. Биология для 6-11 классов. М.; Дрофа, 2007.».</w:t>
      </w:r>
    </w:p>
    <w:p w:rsidR="00BA512E" w:rsidRPr="00CB311E" w:rsidRDefault="00BA512E" w:rsidP="00BA512E">
      <w:pPr>
        <w:autoSpaceDE w:val="0"/>
        <w:autoSpaceDN w:val="0"/>
        <w:adjustRightInd w:val="0"/>
        <w:spacing w:before="24" w:after="0" w:line="274" w:lineRule="exact"/>
        <w:ind w:firstLine="5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6E43C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>Цели биологии и ее назначение.</w:t>
      </w:r>
    </w:p>
    <w:p w:rsidR="006E43CB" w:rsidRPr="00CB311E" w:rsidRDefault="006E43CB" w:rsidP="006E43CB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6E43CB" w:rsidRPr="00CB311E" w:rsidRDefault="006E43CB" w:rsidP="006E4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6E43CB" w:rsidRPr="00CB311E" w:rsidRDefault="006E43CB" w:rsidP="006E4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E43CB" w:rsidRPr="00CB311E" w:rsidRDefault="006E43CB" w:rsidP="006E4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6E43CB" w:rsidRPr="00CB311E" w:rsidRDefault="006E43CB" w:rsidP="006E4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6E43CB" w:rsidRPr="00CB311E" w:rsidRDefault="006E43CB" w:rsidP="006E4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6E43CB" w:rsidRPr="00CB311E" w:rsidRDefault="006E43CB" w:rsidP="00CB311E">
      <w:pPr>
        <w:autoSpaceDE w:val="0"/>
        <w:autoSpaceDN w:val="0"/>
        <w:adjustRightInd w:val="0"/>
        <w:spacing w:before="34" w:after="0" w:line="278" w:lineRule="exact"/>
        <w:ind w:left="355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6E43CB" w:rsidRPr="00CB311E" w:rsidRDefault="006E43CB" w:rsidP="006E43CB">
      <w:pPr>
        <w:autoSpaceDE w:val="0"/>
        <w:autoSpaceDN w:val="0"/>
        <w:adjustRightInd w:val="0"/>
        <w:spacing w:after="0" w:line="278" w:lineRule="exact"/>
        <w:ind w:left="350" w:firstLine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у школьников общеучебные умения и навыки, универсальных способов деятельности и ключевых компетенций Познавательная деятельность:</w:t>
      </w:r>
    </w:p>
    <w:p w:rsidR="006E43CB" w:rsidRPr="00CB311E" w:rsidRDefault="006E43CB" w:rsidP="006E43CB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5" w:after="0" w:line="278" w:lineRule="exact"/>
        <w:ind w:left="1075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для познания окружающего мира различных естественнонаучных методов: наблюдение, измерения, эксперимент, моделирование</w:t>
      </w:r>
    </w:p>
    <w:p w:rsidR="006E43CB" w:rsidRPr="00CB311E" w:rsidRDefault="006E43CB" w:rsidP="006E43CB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10" w:after="0" w:line="278" w:lineRule="exact"/>
        <w:ind w:left="1075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6E43CB" w:rsidRPr="00CB311E" w:rsidRDefault="006E43CB" w:rsidP="006E43CB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10" w:after="0" w:line="278" w:lineRule="exact"/>
        <w:ind w:left="1075" w:right="1382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адекватными способами решения теоретических и экспериментальных задач;</w:t>
      </w:r>
    </w:p>
    <w:p w:rsidR="006E43CB" w:rsidRPr="00CB311E" w:rsidRDefault="006E43CB" w:rsidP="006E43CB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29" w:after="0" w:line="269" w:lineRule="exact"/>
        <w:ind w:left="1075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E43CB" w:rsidRPr="00CB311E" w:rsidRDefault="006E43CB" w:rsidP="006E43CB">
      <w:pPr>
        <w:autoSpaceDE w:val="0"/>
        <w:autoSpaceDN w:val="0"/>
        <w:adjustRightInd w:val="0"/>
        <w:spacing w:after="0" w:line="269" w:lineRule="exact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Информационно-коммуникативная деятельность:</w:t>
      </w:r>
    </w:p>
    <w:p w:rsidR="006E43CB" w:rsidRPr="00CB311E" w:rsidRDefault="006E43CB" w:rsidP="006E43CB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19" w:after="0" w:line="274" w:lineRule="exact"/>
        <w:ind w:left="1075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E43CB" w:rsidRPr="00CB311E" w:rsidRDefault="006E43CB" w:rsidP="006E43CB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14" w:after="0" w:line="274" w:lineRule="exact"/>
        <w:ind w:left="1075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информации;</w:t>
      </w:r>
    </w:p>
    <w:p w:rsidR="0096177F" w:rsidRPr="00CB311E" w:rsidRDefault="0096177F" w:rsidP="006E43CB">
      <w:pPr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6E43CB">
      <w:pPr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Рефлексивная деятельность;</w:t>
      </w:r>
    </w:p>
    <w:p w:rsidR="006E43CB" w:rsidRPr="00CB311E" w:rsidRDefault="006E43CB" w:rsidP="006E43CB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19" w:after="0" w:line="274" w:lineRule="exact"/>
        <w:ind w:left="1075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навыками контроля и оценки своей деятельности, умением предвидеть возможные результаты своей деятельности,;</w:t>
      </w:r>
    </w:p>
    <w:p w:rsidR="006E43CB" w:rsidRPr="00CB311E" w:rsidRDefault="006E43CB" w:rsidP="006E43CB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24" w:after="0" w:line="269" w:lineRule="exact"/>
        <w:ind w:left="1075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E43CB" w:rsidRPr="00CB311E" w:rsidRDefault="006E43CB" w:rsidP="006E43C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6E43CB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Изучение курса биологии в 10-11 классах на базовом уровне основывается на знаниях, полученных обучающимися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воспитания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использование полученных знаний в повседневной жизни для решения прикладных задач.</w:t>
      </w:r>
    </w:p>
    <w:p w:rsidR="006E43CB" w:rsidRPr="00CB311E" w:rsidRDefault="00C417DC" w:rsidP="00C417DC">
      <w:pPr>
        <w:autoSpaceDE w:val="0"/>
        <w:autoSpaceDN w:val="0"/>
        <w:adjustRightInd w:val="0"/>
        <w:spacing w:after="0" w:line="269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BA512E"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абочая программа скорректирована на 33 часа в 11 классе. Два часа из резерва свободного времени используется для проведения контрольных работ в 1 и 2 полугодиях. </w:t>
      </w: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составлении</w:t>
      </w:r>
      <w:r w:rsidR="006E43CB"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рабочей программы изменений в тематический план не внесено; поэтому в 11 классе, как и рекомендовано в авторской программе изучаются разделы – «Вид»  и «Экосистемы». </w:t>
      </w:r>
    </w:p>
    <w:p w:rsidR="006E43CB" w:rsidRPr="00CB311E" w:rsidRDefault="006E43CB" w:rsidP="006E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приобретения практических навыков и повышения уровня знаний в рабочую программу включены 6 лабораторных работ и 7 практических работ в 11 классе предусмотренных программой среднего (полного) общего образования по биологии для 10-11 классов (базовый уровень) авторов И. Б. Агафоновой, В. И. Сивоглазов «Программы для общеобразовательных учреждений. Природоведение 5 класс. Биология для 6-11 классов. М.; Дрофа, 2007.</w:t>
      </w:r>
    </w:p>
    <w:p w:rsidR="006E43CB" w:rsidRPr="00CB311E" w:rsidRDefault="006E43CB" w:rsidP="006E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лабораторные и практические работы являются этапами комбинированных уроков и могут оцениваться по усмотрению учителя.</w:t>
      </w:r>
    </w:p>
    <w:p w:rsidR="00285E8E" w:rsidRPr="00CB311E" w:rsidRDefault="006E43CB" w:rsidP="000A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285E8E" w:rsidRPr="00CB31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512E" w:rsidRPr="00CB311E" w:rsidRDefault="00285E8E" w:rsidP="006E4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  </w:t>
      </w:r>
      <w:r w:rsidR="00BA512E" w:rsidRPr="00CB311E">
        <w:rPr>
          <w:rFonts w:ascii="Times New Roman" w:hAnsi="Times New Roman" w:cs="Times New Roman"/>
          <w:sz w:val="24"/>
          <w:szCs w:val="24"/>
        </w:rPr>
        <w:t xml:space="preserve"> </w:t>
      </w:r>
      <w:r w:rsidR="006E43CB" w:rsidRPr="00CB311E">
        <w:rPr>
          <w:rFonts w:ascii="Times New Roman" w:hAnsi="Times New Roman" w:cs="Times New Roman"/>
          <w:sz w:val="24"/>
          <w:szCs w:val="24"/>
        </w:rPr>
        <w:t xml:space="preserve">Ведущие методы обучения: проблемно-поисковые, исследовательские, репродуктивные, объяснительно-иллюстративные, эвристические Используемые образовательные технологии: информационно-коммуникационные, технология проблемного обучения, технология индивидуализации и дифференциации обучения, блочно-модульная технология, обучение в сотрудничестве, здоровьесберегающие технологии.. </w:t>
      </w:r>
    </w:p>
    <w:p w:rsidR="006E43CB" w:rsidRPr="00CB311E" w:rsidRDefault="00BA512E" w:rsidP="006E4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  </w:t>
      </w:r>
      <w:r w:rsidR="006E43CB" w:rsidRPr="00CB311E">
        <w:rPr>
          <w:rFonts w:ascii="Times New Roman" w:hAnsi="Times New Roman" w:cs="Times New Roman"/>
          <w:sz w:val="24"/>
          <w:szCs w:val="24"/>
        </w:rPr>
        <w:t>Оценка знаний учащихся осуществляется в ходе текущего контроля на уроках. 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самостоятельной учебной работе.</w:t>
      </w:r>
    </w:p>
    <w:p w:rsidR="006E43CB" w:rsidRPr="00CB311E" w:rsidRDefault="006E43CB" w:rsidP="006E4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  Для реализации программного содержания ис</w:t>
      </w:r>
      <w:r w:rsidR="00C417DC" w:rsidRPr="00CB311E">
        <w:rPr>
          <w:rFonts w:ascii="Times New Roman" w:hAnsi="Times New Roman" w:cs="Times New Roman"/>
          <w:sz w:val="24"/>
          <w:szCs w:val="24"/>
        </w:rPr>
        <w:t>пользуется учебник «Биология. Общая биология»</w:t>
      </w:r>
      <w:r w:rsidR="00441865" w:rsidRPr="00CB311E">
        <w:rPr>
          <w:rFonts w:ascii="Times New Roman" w:hAnsi="Times New Roman" w:cs="Times New Roman"/>
          <w:sz w:val="24"/>
          <w:szCs w:val="24"/>
        </w:rPr>
        <w:t>.</w:t>
      </w:r>
      <w:r w:rsidR="00C417DC" w:rsidRPr="00CB311E">
        <w:rPr>
          <w:rFonts w:ascii="Times New Roman" w:hAnsi="Times New Roman" w:cs="Times New Roman"/>
          <w:sz w:val="24"/>
          <w:szCs w:val="24"/>
        </w:rPr>
        <w:t xml:space="preserve"> Базовый уровень: учебник для 10-11 классов / В.И. Сивоглазов</w:t>
      </w:r>
      <w:r w:rsidRPr="00CB311E">
        <w:rPr>
          <w:rFonts w:ascii="Times New Roman" w:hAnsi="Times New Roman" w:cs="Times New Roman"/>
          <w:sz w:val="24"/>
          <w:szCs w:val="24"/>
        </w:rPr>
        <w:t xml:space="preserve">, И.Б. </w:t>
      </w:r>
      <w:r w:rsidR="00C417DC" w:rsidRPr="00CB311E">
        <w:rPr>
          <w:rFonts w:ascii="Times New Roman" w:hAnsi="Times New Roman" w:cs="Times New Roman"/>
          <w:sz w:val="24"/>
          <w:szCs w:val="24"/>
        </w:rPr>
        <w:t xml:space="preserve">Агафонова, Е.Т. Захарова. М.: Дрофа, 2014. </w:t>
      </w:r>
      <w:r w:rsidR="00441865" w:rsidRPr="00CB311E">
        <w:rPr>
          <w:rFonts w:ascii="Times New Roman" w:hAnsi="Times New Roman" w:cs="Times New Roman"/>
          <w:sz w:val="24"/>
          <w:szCs w:val="24"/>
        </w:rPr>
        <w:t>Учебник соответствует базовому уровню Федерального компонента государственного стандарта общего образования по биологии. Учебник завершает линию Н.И. Сонина.</w:t>
      </w:r>
    </w:p>
    <w:p w:rsidR="00BA512E" w:rsidRPr="00CB311E" w:rsidRDefault="00BA51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8E" w:rsidRPr="00CB311E" w:rsidRDefault="00285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DC" w:rsidRPr="00CB311E" w:rsidRDefault="00C417DC" w:rsidP="00441865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17DC" w:rsidRPr="00CB311E" w:rsidRDefault="00C417DC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43CB" w:rsidRPr="00CB311E" w:rsidRDefault="006E43CB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>Тематический план 11 класс</w:t>
      </w:r>
    </w:p>
    <w:p w:rsidR="006E43CB" w:rsidRPr="00CB311E" w:rsidRDefault="006E43CB" w:rsidP="006E43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и лабораторных работ</w:t>
            </w:r>
          </w:p>
        </w:tc>
      </w:tr>
      <w:tr w:rsidR="006E43CB" w:rsidRPr="00CB311E" w:rsidTr="0096177F">
        <w:tc>
          <w:tcPr>
            <w:tcW w:w="9571" w:type="dxa"/>
            <w:gridSpan w:val="4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Раздел 4 Вид  (19 ч. + 1 ч. резерв)</w:t>
            </w:r>
          </w:p>
        </w:tc>
      </w:tr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3 + 1 ч. резерв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3CB" w:rsidRPr="00CB311E" w:rsidTr="0096177F">
        <w:tc>
          <w:tcPr>
            <w:tcW w:w="9571" w:type="dxa"/>
            <w:gridSpan w:val="4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Раздел 5. Экосистемы (11 ч. + 1 ч. резерв)</w:t>
            </w:r>
          </w:p>
        </w:tc>
      </w:tr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2+ 1 ч. резерв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CB" w:rsidRPr="00CB311E" w:rsidTr="0096177F">
        <w:tc>
          <w:tcPr>
            <w:tcW w:w="959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6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3CB" w:rsidRPr="00CB311E" w:rsidTr="0096177F">
        <w:tc>
          <w:tcPr>
            <w:tcW w:w="4785" w:type="dxa"/>
            <w:gridSpan w:val="2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CB" w:rsidRPr="00CB311E" w:rsidTr="0096177F">
        <w:tc>
          <w:tcPr>
            <w:tcW w:w="4785" w:type="dxa"/>
            <w:gridSpan w:val="2"/>
          </w:tcPr>
          <w:p w:rsidR="006E43CB" w:rsidRPr="00CB311E" w:rsidRDefault="006E43CB" w:rsidP="00961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6E43CB" w:rsidRPr="00CB311E" w:rsidRDefault="00CB311E" w:rsidP="00CB31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33ч. /</w:t>
            </w:r>
            <w:r w:rsidR="006E43CB" w:rsidRPr="00CB311E">
              <w:rPr>
                <w:rFonts w:ascii="Times New Roman" w:hAnsi="Times New Roman" w:cs="Times New Roman"/>
                <w:sz w:val="24"/>
                <w:szCs w:val="24"/>
              </w:rPr>
              <w:t>31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E43CB" w:rsidRPr="00CB311E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6E43CB" w:rsidRPr="00CB311E" w:rsidRDefault="006E43CB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E43CB" w:rsidRPr="00CB311E" w:rsidRDefault="006E43CB" w:rsidP="006E43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tabs>
          <w:tab w:val="left" w:pos="298"/>
        </w:tabs>
        <w:autoSpaceDE w:val="0"/>
        <w:autoSpaceDN w:val="0"/>
        <w:adjustRightInd w:val="0"/>
        <w:spacing w:after="0" w:line="274" w:lineRule="exact"/>
        <w:ind w:right="55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177F" w:rsidRPr="00CB311E" w:rsidRDefault="0096177F" w:rsidP="006E43CB">
      <w:pPr>
        <w:tabs>
          <w:tab w:val="left" w:pos="298"/>
        </w:tabs>
        <w:autoSpaceDE w:val="0"/>
        <w:autoSpaceDN w:val="0"/>
        <w:adjustRightInd w:val="0"/>
        <w:spacing w:after="0" w:line="274" w:lineRule="exact"/>
        <w:ind w:right="55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177F" w:rsidRPr="00CB311E" w:rsidRDefault="0096177F" w:rsidP="006E43CB">
      <w:pPr>
        <w:tabs>
          <w:tab w:val="left" w:pos="298"/>
        </w:tabs>
        <w:autoSpaceDE w:val="0"/>
        <w:autoSpaceDN w:val="0"/>
        <w:adjustRightInd w:val="0"/>
        <w:spacing w:after="0" w:line="274" w:lineRule="exact"/>
        <w:ind w:right="55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177F" w:rsidRPr="00CB311E" w:rsidRDefault="0096177F" w:rsidP="006E43CB">
      <w:pPr>
        <w:tabs>
          <w:tab w:val="left" w:pos="298"/>
        </w:tabs>
        <w:autoSpaceDE w:val="0"/>
        <w:autoSpaceDN w:val="0"/>
        <w:adjustRightInd w:val="0"/>
        <w:spacing w:after="0" w:line="274" w:lineRule="exact"/>
        <w:ind w:right="55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177F" w:rsidRPr="00CB311E" w:rsidRDefault="0096177F" w:rsidP="006E43CB">
      <w:pPr>
        <w:tabs>
          <w:tab w:val="left" w:pos="298"/>
        </w:tabs>
        <w:autoSpaceDE w:val="0"/>
        <w:autoSpaceDN w:val="0"/>
        <w:adjustRightInd w:val="0"/>
        <w:spacing w:after="0" w:line="274" w:lineRule="exact"/>
        <w:ind w:right="55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177F" w:rsidRPr="00CB311E" w:rsidRDefault="0096177F" w:rsidP="006E43CB">
      <w:pPr>
        <w:tabs>
          <w:tab w:val="left" w:pos="298"/>
        </w:tabs>
        <w:autoSpaceDE w:val="0"/>
        <w:autoSpaceDN w:val="0"/>
        <w:adjustRightInd w:val="0"/>
        <w:spacing w:after="0" w:line="274" w:lineRule="exact"/>
        <w:ind w:right="55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6E43CB" w:rsidRPr="00CB311E" w:rsidRDefault="006E43CB" w:rsidP="006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11"/>
        <w:gridCol w:w="1910"/>
        <w:gridCol w:w="1911"/>
        <w:gridCol w:w="1911"/>
      </w:tblGrid>
      <w:tr w:rsidR="006E43CB" w:rsidRPr="00CB311E" w:rsidTr="006E43CB">
        <w:tc>
          <w:tcPr>
            <w:tcW w:w="1928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43CB" w:rsidRPr="00CB311E" w:rsidTr="006E43CB">
        <w:tc>
          <w:tcPr>
            <w:tcW w:w="1928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  <w:r w:rsidR="008F0F9D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3CB" w:rsidRPr="00CB311E" w:rsidTr="006E43CB">
        <w:tc>
          <w:tcPr>
            <w:tcW w:w="1928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  <w:r w:rsidR="008F0F9D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</w:tcPr>
          <w:p w:rsidR="006E43CB" w:rsidRPr="00CB311E" w:rsidRDefault="008F0F9D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10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3CB" w:rsidRPr="00CB311E" w:rsidTr="006E43CB">
        <w:tc>
          <w:tcPr>
            <w:tcW w:w="1928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  <w:r w:rsidR="008F0F9D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6E43CB" w:rsidRPr="00CB311E" w:rsidRDefault="006E43CB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</w:tcPr>
          <w:p w:rsidR="006E43CB" w:rsidRPr="00CB311E" w:rsidRDefault="008F0F9D" w:rsidP="0096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6E43CB" w:rsidRPr="00CB311E" w:rsidRDefault="006E43CB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43CB" w:rsidRPr="00CB311E" w:rsidRDefault="006E43CB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43CB" w:rsidRPr="00CB311E" w:rsidRDefault="006E43CB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CB311E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311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9617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11E">
        <w:rPr>
          <w:rFonts w:ascii="Times New Roman" w:hAnsi="Times New Roman" w:cs="Times New Roman"/>
          <w:sz w:val="24"/>
          <w:szCs w:val="24"/>
          <w:u w:val="single"/>
        </w:rPr>
        <w:t>Раздел 4</w:t>
      </w:r>
    </w:p>
    <w:p w:rsidR="0096177F" w:rsidRPr="00CB311E" w:rsidRDefault="0096177F" w:rsidP="009617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(19 часов</w:t>
      </w:r>
      <w:r w:rsidR="00854AA5" w:rsidRPr="00CB311E">
        <w:rPr>
          <w:rFonts w:ascii="Times New Roman" w:hAnsi="Times New Roman" w:cs="Times New Roman"/>
          <w:b/>
          <w:i/>
          <w:sz w:val="24"/>
          <w:szCs w:val="24"/>
        </w:rPr>
        <w:t xml:space="preserve"> + 1 час резерв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Тема 4.1. История Эволюционных идей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История эволюционных идей. Развитие биологии в додарвиновский период. 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Карта-схема маршрута путешествия Ч. Дарвина. Гербарные материалы, коллекции, фотографии и другие материалы, показывающие индивидуальную изменчивость и разнообразие сортов культурных растений и пород домашних животных.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CB311E">
        <w:rPr>
          <w:rFonts w:ascii="Times New Roman" w:hAnsi="Times New Roman" w:cs="Times New Roman"/>
          <w:sz w:val="24"/>
          <w:szCs w:val="24"/>
        </w:rPr>
        <w:t>. Эволюция. Креационизм, трансформизм, эволюционизм, групповая и индивидуальная изменчивость, искусственный отбор, Борьба за существование. Естественный отбор.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Тема 4.2. Современное эволюционное учение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(8 часов)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Вид, его критерии. Популяция –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 влияние на генофонд популяции.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Доказательства эволюции органического органического мира.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 xml:space="preserve">  Демонстрация.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Схемы, иллюстрирующие критерии вида. Таблицы и схемы: «Движущие силы эволюции», «Образование новых видов», «Сходство начальных стадий эмбрионального развития позвоночных». Гербарии, оллекции 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</w:t>
      </w:r>
      <w:r w:rsidRPr="00CB311E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Описание особей вида по морфологическому критерию.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Выявление изменчивости у особей одного вида.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Выявление приспособлений организмов к среде обитания.*</w:t>
      </w:r>
    </w:p>
    <w:p w:rsidR="00441865" w:rsidRPr="00CB311E" w:rsidRDefault="0096177F" w:rsidP="004418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Экскурсия</w:t>
      </w:r>
      <w:r w:rsidRPr="00CB311E">
        <w:rPr>
          <w:rFonts w:ascii="Times New Roman" w:hAnsi="Times New Roman" w:cs="Times New Roman"/>
          <w:sz w:val="24"/>
          <w:szCs w:val="24"/>
        </w:rPr>
        <w:t xml:space="preserve"> (по усмотрению преподавателя)</w:t>
      </w:r>
    </w:p>
    <w:p w:rsidR="0096177F" w:rsidRPr="00CB311E" w:rsidRDefault="0096177F" w:rsidP="00441865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Многообразие видов (окрестности школы).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</w:t>
      </w:r>
      <w:r w:rsidRPr="00CB311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CB311E">
        <w:rPr>
          <w:rFonts w:ascii="Times New Roman" w:hAnsi="Times New Roman" w:cs="Times New Roman"/>
          <w:sz w:val="24"/>
          <w:szCs w:val="24"/>
        </w:rPr>
        <w:t>. Вид, популяция; их критерии. Генофонд. Движущие силы эволюции: мутационный процесс, популяционные волны, изоляция, естественный отбор. Способы и пути видообразования.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Тема 4.3. Происхождение жизни на Земле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(3 часа</w:t>
      </w:r>
      <w:r w:rsidR="00854AA5" w:rsidRPr="00CB311E">
        <w:rPr>
          <w:rFonts w:ascii="Times New Roman" w:hAnsi="Times New Roman" w:cs="Times New Roman"/>
          <w:b/>
          <w:i/>
          <w:sz w:val="24"/>
          <w:szCs w:val="24"/>
        </w:rPr>
        <w:t xml:space="preserve"> + 1 час резерв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Pr="00CB311E">
        <w:rPr>
          <w:rFonts w:ascii="Times New Roman" w:hAnsi="Times New Roman" w:cs="Times New Roman"/>
          <w:sz w:val="24"/>
          <w:szCs w:val="24"/>
        </w:rPr>
        <w:t>Развитие представлений о возникновении жизни. Опыты Ф.Реди, Л. Пастера. Гипотезы о происхождении жизни.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 Современные взгляды на возникновение жизни. Теория Опарина – Холдейна. Усложнение живых организмов на Земле в процессе эволюции.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Схемы: «Возникновение одноклеточных эукариотических организмов», «Эволюция растительного мира», «Эволюция животного мира». Репродукция картин, изображающих флору и фауну различных эр и периодов. Окаменелости, отпечатки организмов в древних породах.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</w:t>
      </w:r>
      <w:r w:rsidRPr="00CB311E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жизни.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Экскурсия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История развития жизни на Земле (краеведческий музей).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Основные понятия.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Теория Опарина – Холдейна.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Тема 4.4. Происхождение человека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Гипотезы происхождения человека. Положение человека в систем 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 </w:t>
      </w:r>
      <w:r w:rsidRPr="00CB311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Схема «Основные этапы эволюции человека». Таблицы, изображающие скелеты человека и позвоночных животных.</w:t>
      </w:r>
    </w:p>
    <w:p w:rsidR="0096177F" w:rsidRPr="00CB311E" w:rsidRDefault="0096177F" w:rsidP="0096177F">
      <w:pPr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Выявление признаков сходства зародышей человека и других млекопитающих как доказательство их родства.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Анализ и оценка различных гипотез происхождения человека.</w:t>
      </w:r>
    </w:p>
    <w:p w:rsidR="0096177F" w:rsidRPr="00CB311E" w:rsidRDefault="0096177F" w:rsidP="0096177F">
      <w:pPr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Экскурсия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Происхождение и эволюция человека (исторический или краеведческий музей).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CB311E">
        <w:rPr>
          <w:rFonts w:ascii="Times New Roman" w:hAnsi="Times New Roman" w:cs="Times New Roman"/>
          <w:sz w:val="24"/>
          <w:szCs w:val="24"/>
        </w:rPr>
        <w:t>. Происхождение человека. Основные этапы эволюции. Движущие силы антропогенеза. Человеческие расы, их единство.</w:t>
      </w:r>
    </w:p>
    <w:p w:rsidR="0096177F" w:rsidRPr="00CB311E" w:rsidRDefault="0096177F" w:rsidP="009617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177F" w:rsidRPr="00CB311E" w:rsidRDefault="0096177F" w:rsidP="0096177F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11E">
        <w:rPr>
          <w:rFonts w:ascii="Times New Roman" w:hAnsi="Times New Roman" w:cs="Times New Roman"/>
          <w:sz w:val="24"/>
          <w:szCs w:val="24"/>
          <w:u w:val="single"/>
        </w:rPr>
        <w:t>Раздел 5</w:t>
      </w:r>
    </w:p>
    <w:p w:rsidR="0096177F" w:rsidRPr="00CB311E" w:rsidRDefault="0096177F" w:rsidP="0096177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Экосистемы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(11 часов)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Тема 5.1. Экологические факторы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(3 часа)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 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</w:t>
      </w:r>
      <w:r w:rsidRPr="00CB311E">
        <w:rPr>
          <w:rFonts w:ascii="Times New Roman" w:hAnsi="Times New Roman" w:cs="Times New Roman"/>
          <w:sz w:val="24"/>
          <w:szCs w:val="24"/>
        </w:rPr>
        <w:lastRenderedPageBreak/>
        <w:t>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Наглядные материалы, демонстрирующие влияние экологических факторов на живые организмы. Примеры симбиоза в природе.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 xml:space="preserve">Основные понятия. </w:t>
      </w:r>
      <w:r w:rsidRPr="00CB311E">
        <w:rPr>
          <w:rFonts w:ascii="Times New Roman" w:hAnsi="Times New Roman" w:cs="Times New Roman"/>
          <w:sz w:val="24"/>
          <w:szCs w:val="24"/>
        </w:rPr>
        <w:t xml:space="preserve">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 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Тема 5.2. Структура экосистем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(4 часа)</w:t>
      </w:r>
      <w:r w:rsidRPr="00CB31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311E">
        <w:rPr>
          <w:rFonts w:ascii="Times New Roman" w:hAnsi="Times New Roman" w:cs="Times New Roman"/>
          <w:sz w:val="24"/>
          <w:szCs w:val="24"/>
        </w:rPr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– агроценозы.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Схема «Пространственная структура экосистемы (ярусность растительного сообщества)». Схемы и таблицы, демонстрирующие пищевые цепи и сети; экологические пирамиды; круговорот веществ и энергии в экосистеме.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Составление схем передачи веществ и энергии (цепей питания) в экосистеме*.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экосистемах своей местности.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Сравнительная характеристика природных экосистем и агроэкосистем своей местности.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Исследование изменнений в экосистемах на биологических моделях (аквариум).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Экскурсия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Естественные (лес, поле и др.) и искусственные (парк, сад, сквер школы, ферма и др.) экосистемы.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Основные понятия.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Экосистема, биогеоценоз, биоценоз, агроценоз. Продуценты, консументы, редуценты. Пищевые цепи и сети.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Тема 5.3. Биосфера – глобальная экосистема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(2 часа</w:t>
      </w:r>
      <w:r w:rsidR="00854AA5" w:rsidRPr="00CB311E">
        <w:rPr>
          <w:rFonts w:ascii="Times New Roman" w:hAnsi="Times New Roman" w:cs="Times New Roman"/>
          <w:b/>
          <w:i/>
          <w:sz w:val="24"/>
          <w:szCs w:val="24"/>
        </w:rPr>
        <w:t xml:space="preserve"> + 1 час резерв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Биосфера – глобальная экосистема. Состав и структура биосферы. Учение В.И. Вернадского о биосфере. Роль живых организмов в биосфере. Биомасса Земли. Биологический круговорот веществ (на примере круговорота воды и углерода). 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</w:t>
      </w:r>
      <w:r w:rsidRPr="00CB311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Таблицы и схемы: «Структура биосферы», «Круговорот воды в биосфере»,             «Круговорот углерода в биосфере». Наглядный материал, отражающий видовое разнообразие живых организмов биосферы.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CB311E">
        <w:rPr>
          <w:rFonts w:ascii="Times New Roman" w:hAnsi="Times New Roman" w:cs="Times New Roman"/>
          <w:sz w:val="24"/>
          <w:szCs w:val="24"/>
        </w:rPr>
        <w:t>. Биосфера. Живое вещество, биогенное вещество, биокосное вещество. Биомасса Земли.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 xml:space="preserve">Тема 5.4. Биосфера и человек </w:t>
      </w:r>
      <w:r w:rsidRPr="00CB311E">
        <w:rPr>
          <w:rFonts w:ascii="Times New Roman" w:hAnsi="Times New Roman" w:cs="Times New Roman"/>
          <w:b/>
          <w:i/>
          <w:sz w:val="24"/>
          <w:szCs w:val="24"/>
        </w:rPr>
        <w:t>(2 часа)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lastRenderedPageBreak/>
        <w:t xml:space="preserve">  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CB311E">
        <w:rPr>
          <w:rFonts w:ascii="Times New Roman" w:hAnsi="Times New Roman" w:cs="Times New Roman"/>
          <w:sz w:val="24"/>
          <w:szCs w:val="24"/>
        </w:rPr>
        <w:t xml:space="preserve">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 и заказников России.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Анализ и оценка последствий собственной деятельности в окружающей среде.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Анализ и оценка глобальных экологических проблем и путей их решения.  </w:t>
      </w:r>
    </w:p>
    <w:p w:rsidR="0096177F" w:rsidRPr="00CB311E" w:rsidRDefault="0096177F" w:rsidP="009617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177F" w:rsidRPr="00CB311E" w:rsidRDefault="0096177F" w:rsidP="009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Основные понятия. Глобальные экологические проблемы. Охрана природы. Рациональное природопользование. Национальные парки, заповедники, заказники, Красная книга.</w:t>
      </w:r>
    </w:p>
    <w:p w:rsidR="0096177F" w:rsidRPr="00CB311E" w:rsidRDefault="0096177F" w:rsidP="00961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>Заключение (1 час)</w:t>
      </w:r>
      <w:r w:rsidR="00854AA5" w:rsidRPr="00CB311E">
        <w:rPr>
          <w:rFonts w:ascii="Times New Roman" w:hAnsi="Times New Roman" w:cs="Times New Roman"/>
          <w:b/>
          <w:sz w:val="24"/>
          <w:szCs w:val="24"/>
        </w:rPr>
        <w:t>.</w:t>
      </w: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43CB" w:rsidRPr="00CB311E" w:rsidRDefault="006E43CB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001" w:rsidRPr="00CB311E" w:rsidRDefault="002C3001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2EFE" w:rsidRPr="00CB311E" w:rsidRDefault="00C22EFE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512E" w:rsidRPr="00CB311E" w:rsidRDefault="00BA512E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512E" w:rsidRPr="00CB311E" w:rsidRDefault="00BA512E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2EFE" w:rsidRPr="00CB311E" w:rsidRDefault="00C22EFE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5E8E" w:rsidRPr="00CB311E" w:rsidRDefault="00285E8E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5E8E" w:rsidRPr="00CB311E" w:rsidRDefault="00285E8E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5E8E" w:rsidRPr="00CB311E" w:rsidRDefault="00285E8E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5E8E" w:rsidRPr="00CB311E" w:rsidRDefault="00285E8E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AA5" w:rsidRPr="00CB311E" w:rsidRDefault="00854AA5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AA5" w:rsidRPr="00CB311E" w:rsidRDefault="00854AA5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177F" w:rsidRPr="00CB311E" w:rsidRDefault="0096177F" w:rsidP="006E43CB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43CB" w:rsidRPr="00CB311E" w:rsidRDefault="006E43CB" w:rsidP="00285E8E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311E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работ 11 класс</w:t>
      </w: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315"/>
        <w:gridCol w:w="8432"/>
      </w:tblGrid>
      <w:tr w:rsidR="00285E8E" w:rsidRPr="00CB311E" w:rsidTr="00854AA5">
        <w:trPr>
          <w:trHeight w:val="283"/>
        </w:trPr>
        <w:tc>
          <w:tcPr>
            <w:tcW w:w="1315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432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285E8E" w:rsidRPr="00CB311E" w:rsidTr="00854AA5">
        <w:trPr>
          <w:trHeight w:val="283"/>
        </w:trPr>
        <w:tc>
          <w:tcPr>
            <w:tcW w:w="1315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2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особей вида по морфологическому критерию</w:t>
            </w:r>
          </w:p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E8E" w:rsidRPr="00CB311E" w:rsidTr="00854AA5">
        <w:trPr>
          <w:trHeight w:val="283"/>
        </w:trPr>
        <w:tc>
          <w:tcPr>
            <w:tcW w:w="1315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2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изменчивости у особей одного вида</w:t>
            </w:r>
          </w:p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E8E" w:rsidRPr="00CB311E" w:rsidTr="00854AA5">
        <w:trPr>
          <w:trHeight w:val="566"/>
        </w:trPr>
        <w:tc>
          <w:tcPr>
            <w:tcW w:w="1315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2" w:type="dxa"/>
          </w:tcPr>
          <w:p w:rsidR="00285E8E" w:rsidRPr="00CB311E" w:rsidRDefault="00285E8E" w:rsidP="009617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приспособленности организмов к среде обитания</w:t>
            </w:r>
          </w:p>
        </w:tc>
      </w:tr>
      <w:tr w:rsidR="00285E8E" w:rsidRPr="00CB311E" w:rsidTr="00854AA5">
        <w:trPr>
          <w:trHeight w:val="582"/>
        </w:trPr>
        <w:tc>
          <w:tcPr>
            <w:tcW w:w="1315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2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сходства зародышей человека и других млекопитающих как доказательства их родства</w:t>
            </w:r>
          </w:p>
        </w:tc>
      </w:tr>
      <w:tr w:rsidR="00285E8E" w:rsidRPr="00CB311E" w:rsidTr="00854AA5">
        <w:trPr>
          <w:trHeight w:val="566"/>
        </w:trPr>
        <w:tc>
          <w:tcPr>
            <w:tcW w:w="1315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2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изменений в экосистемах на биологических моделях (аквариум)</w:t>
            </w:r>
          </w:p>
        </w:tc>
      </w:tr>
      <w:tr w:rsidR="00285E8E" w:rsidRPr="00CB311E" w:rsidTr="00854AA5">
        <w:trPr>
          <w:trHeight w:val="598"/>
        </w:trPr>
        <w:tc>
          <w:tcPr>
            <w:tcW w:w="1315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2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антропогенных изменений в экосистемах своей местности</w:t>
            </w:r>
          </w:p>
        </w:tc>
      </w:tr>
    </w:tbl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246"/>
        <w:gridCol w:w="8501"/>
      </w:tblGrid>
      <w:tr w:rsidR="00285E8E" w:rsidRPr="00CB311E" w:rsidTr="00854AA5">
        <w:trPr>
          <w:trHeight w:val="262"/>
        </w:trPr>
        <w:tc>
          <w:tcPr>
            <w:tcW w:w="1246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1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285E8E" w:rsidRPr="00CB311E" w:rsidTr="00854AA5">
        <w:trPr>
          <w:trHeight w:val="262"/>
        </w:trPr>
        <w:tc>
          <w:tcPr>
            <w:tcW w:w="1246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</w:t>
            </w:r>
          </w:p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E" w:rsidRPr="00CB311E" w:rsidTr="00854AA5">
        <w:trPr>
          <w:trHeight w:val="262"/>
        </w:trPr>
        <w:tc>
          <w:tcPr>
            <w:tcW w:w="1246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1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человека</w:t>
            </w:r>
          </w:p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E" w:rsidRPr="00CB311E" w:rsidTr="00854AA5">
        <w:trPr>
          <w:trHeight w:val="523"/>
        </w:trPr>
        <w:tc>
          <w:tcPr>
            <w:tcW w:w="1246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1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природных экосистем и агросистем</w:t>
            </w:r>
          </w:p>
        </w:tc>
      </w:tr>
      <w:tr w:rsidR="00285E8E" w:rsidRPr="00CB311E" w:rsidTr="00854AA5">
        <w:trPr>
          <w:trHeight w:val="538"/>
        </w:trPr>
        <w:tc>
          <w:tcPr>
            <w:tcW w:w="1246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1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передачи вещества и энергии в экосистеме (цепи питания)</w:t>
            </w:r>
          </w:p>
        </w:tc>
      </w:tr>
      <w:tr w:rsidR="00285E8E" w:rsidRPr="00CB311E" w:rsidTr="00854AA5">
        <w:trPr>
          <w:trHeight w:val="262"/>
        </w:trPr>
        <w:tc>
          <w:tcPr>
            <w:tcW w:w="1246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1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E" w:rsidRPr="00CB311E" w:rsidTr="00854AA5">
        <w:trPr>
          <w:trHeight w:val="523"/>
        </w:trPr>
        <w:tc>
          <w:tcPr>
            <w:tcW w:w="1246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1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</w:t>
            </w:r>
          </w:p>
        </w:tc>
      </w:tr>
      <w:tr w:rsidR="00285E8E" w:rsidRPr="00CB311E" w:rsidTr="00854AA5">
        <w:trPr>
          <w:trHeight w:val="538"/>
        </w:trPr>
        <w:tc>
          <w:tcPr>
            <w:tcW w:w="1246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1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Анализ и оценка глобальных экологических проблем и путей их решения</w:t>
            </w:r>
          </w:p>
        </w:tc>
      </w:tr>
    </w:tbl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3001" w:rsidRPr="00CB311E" w:rsidRDefault="002C3001" w:rsidP="002C300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Контрольные работы: </w:t>
      </w:r>
    </w:p>
    <w:p w:rsidR="002C3001" w:rsidRPr="00CB311E" w:rsidRDefault="002C3001" w:rsidP="002C300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293"/>
        <w:gridCol w:w="8454"/>
      </w:tblGrid>
      <w:tr w:rsidR="00285E8E" w:rsidRPr="00CB311E" w:rsidTr="00854AA5">
        <w:trPr>
          <w:trHeight w:val="255"/>
        </w:trPr>
        <w:tc>
          <w:tcPr>
            <w:tcW w:w="1293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54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285E8E" w:rsidRPr="00CB311E" w:rsidTr="00854AA5">
        <w:trPr>
          <w:trHeight w:val="270"/>
        </w:trPr>
        <w:tc>
          <w:tcPr>
            <w:tcW w:w="1293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4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I полугодие</w:t>
            </w:r>
          </w:p>
        </w:tc>
      </w:tr>
      <w:tr w:rsidR="00285E8E" w:rsidRPr="00CB311E" w:rsidTr="00854AA5">
        <w:trPr>
          <w:trHeight w:val="255"/>
        </w:trPr>
        <w:tc>
          <w:tcPr>
            <w:tcW w:w="1293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4" w:type="dxa"/>
          </w:tcPr>
          <w:p w:rsidR="00285E8E" w:rsidRPr="00CB311E" w:rsidRDefault="00285E8E" w:rsidP="00961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6E43CB" w:rsidRPr="00CB311E" w:rsidRDefault="006E43CB" w:rsidP="006E43CB">
      <w:pPr>
        <w:autoSpaceDE w:val="0"/>
        <w:autoSpaceDN w:val="0"/>
        <w:adjustRightInd w:val="0"/>
        <w:spacing w:before="62" w:after="0" w:line="547" w:lineRule="exact"/>
        <w:ind w:right="1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43CB" w:rsidRPr="00CB311E" w:rsidRDefault="006E43CB" w:rsidP="006E43CB">
      <w:pPr>
        <w:autoSpaceDE w:val="0"/>
        <w:autoSpaceDN w:val="0"/>
        <w:adjustRightInd w:val="0"/>
        <w:spacing w:before="62" w:after="0" w:line="547" w:lineRule="exact"/>
        <w:ind w:right="1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311E" w:rsidRDefault="00CB311E" w:rsidP="00CB311E">
      <w:pPr>
        <w:autoSpaceDE w:val="0"/>
        <w:autoSpaceDN w:val="0"/>
        <w:adjustRightInd w:val="0"/>
        <w:spacing w:before="62" w:after="0" w:line="547" w:lineRule="exact"/>
        <w:ind w:right="1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43CB" w:rsidRPr="00CB311E" w:rsidRDefault="006E43CB" w:rsidP="00CB311E">
      <w:pPr>
        <w:autoSpaceDE w:val="0"/>
        <w:autoSpaceDN w:val="0"/>
        <w:adjustRightInd w:val="0"/>
        <w:spacing w:before="62" w:after="0" w:line="547" w:lineRule="exact"/>
        <w:ind w:right="1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C22EFE" w:rsidRPr="00CB31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 уровню подготовки обучающихся</w:t>
      </w:r>
    </w:p>
    <w:p w:rsidR="006E43CB" w:rsidRPr="00CB311E" w:rsidRDefault="006E43CB" w:rsidP="00CB31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биологии на базовом уровне ученик должен знать/понимать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положения биологических теорий (клеточная, эволюционная теория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Ч. Дарвина); учение В. И. Вернадского о биосфере; сущность законов Г. Менделя, </w:t>
      </w: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закономерностей изменчивости;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строение биологических объектов: генов и хромосом, вида и экосистем (структура);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биологических процессов;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 выдающихся ученых в развитие биологической науки;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6E43CB" w:rsidRPr="00CB311E" w:rsidRDefault="006E43CB" w:rsidP="00CB31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CB311E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4"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описывать особей видов по морфологическому критерию;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изучать изменения в экосистемах на биологических моделях;</w:t>
      </w:r>
    </w:p>
    <w:p w:rsidR="006E43CB" w:rsidRPr="00CB311E" w:rsidRDefault="006E43CB" w:rsidP="00CB311E">
      <w:pPr>
        <w:pStyle w:val="a3"/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before="14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информацию о биологических объектах в различных источниках ( 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6E43CB" w:rsidRPr="00CB311E" w:rsidRDefault="006E43CB" w:rsidP="00CB311E">
      <w:pPr>
        <w:autoSpaceDE w:val="0"/>
        <w:autoSpaceDN w:val="0"/>
        <w:adjustRightInd w:val="0"/>
        <w:spacing w:after="0" w:line="240" w:lineRule="exact"/>
        <w:ind w:right="13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CB311E">
      <w:pPr>
        <w:autoSpaceDE w:val="0"/>
        <w:autoSpaceDN w:val="0"/>
        <w:adjustRightInd w:val="0"/>
        <w:spacing w:before="24" w:after="0" w:line="278" w:lineRule="exact"/>
        <w:ind w:right="13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E43CB" w:rsidRPr="00CB311E" w:rsidRDefault="006E43CB" w:rsidP="00CB311E">
      <w:pPr>
        <w:autoSpaceDE w:val="0"/>
        <w:autoSpaceDN w:val="0"/>
        <w:adjustRightInd w:val="0"/>
        <w:spacing w:after="0" w:line="240" w:lineRule="exact"/>
        <w:ind w:left="806" w:hanging="3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3CB" w:rsidRPr="00CB311E" w:rsidRDefault="006E43CB" w:rsidP="00CB311E">
      <w:pPr>
        <w:pStyle w:val="a3"/>
        <w:numPr>
          <w:ilvl w:val="0"/>
          <w:numId w:val="5"/>
        </w:numPr>
        <w:tabs>
          <w:tab w:val="left" w:pos="806"/>
        </w:tabs>
        <w:autoSpaceDE w:val="0"/>
        <w:autoSpaceDN w:val="0"/>
        <w:adjustRightInd w:val="0"/>
        <w:spacing w:before="43" w:after="0" w:line="278" w:lineRule="exact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6E43CB" w:rsidRPr="00CB311E" w:rsidRDefault="006E43CB" w:rsidP="00CB311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2" w:after="0" w:line="274" w:lineRule="exact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первой помощи при простудных заболеваниях, отравлении пищевыми продуктами;</w:t>
      </w:r>
    </w:p>
    <w:p w:rsidR="006E43CB" w:rsidRPr="00CB311E" w:rsidRDefault="006E43CB" w:rsidP="00CB311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9" w:after="0" w:line="274" w:lineRule="exact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3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(клонировании, искусственное оплодотворение).</w:t>
      </w:r>
    </w:p>
    <w:p w:rsidR="00580FDA" w:rsidRPr="00CB311E" w:rsidRDefault="00580FDA" w:rsidP="00CB311E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A04" w:rsidRPr="00CB311E" w:rsidRDefault="000E1A04" w:rsidP="000E1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 Основные методы и формы организации изучения раздела: словесные (рассказ, беседа, объяснение, работа с учебником, книгой), наглядные, практическая, лабораторная, творческая, самостоятельная работа.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lastRenderedPageBreak/>
        <w:t xml:space="preserve">  Формы контроля: индивидуальный и фронтальный опрос, практические работы, письменные проверочные и тестовые работы.</w:t>
      </w:r>
      <w:r w:rsidRPr="00CB31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Оценка устного ответа при индивидуальном и фронтальном опросе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Оценка «5» ставится, если ученик:</w:t>
      </w:r>
    </w:p>
    <w:p w:rsidR="000E1A04" w:rsidRPr="00CB311E" w:rsidRDefault="000E1A04" w:rsidP="000E1A04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E1A04" w:rsidRPr="00CB311E" w:rsidRDefault="000E1A04" w:rsidP="000E1A04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выводы обобщать.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лает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0E1A04" w:rsidRPr="00CB311E" w:rsidRDefault="000E1A04" w:rsidP="000E1A04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Оценка «4» ставится, если ученик:</w:t>
      </w:r>
    </w:p>
    <w:p w:rsidR="000E1A04" w:rsidRPr="00CB311E" w:rsidRDefault="000E1A04" w:rsidP="000E1A04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Показывает знания изученного 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E1A04" w:rsidRPr="00CB311E" w:rsidRDefault="000E1A04" w:rsidP="000E1A04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E1A04" w:rsidRPr="00CB311E" w:rsidRDefault="000E1A04" w:rsidP="000E1A04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lastRenderedPageBreak/>
        <w:t xml:space="preserve"> Оценка «3» ставится, если ученик:</w:t>
      </w:r>
    </w:p>
    <w:p w:rsidR="000E1A04" w:rsidRPr="00CB311E" w:rsidRDefault="000E1A04" w:rsidP="000E1A04">
      <w:pPr>
        <w:pStyle w:val="a3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0E1A04" w:rsidRPr="00CB311E" w:rsidRDefault="000E1A04" w:rsidP="000E1A04">
      <w:pPr>
        <w:pStyle w:val="a3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0E1A04" w:rsidRPr="00CB311E" w:rsidRDefault="000E1A04" w:rsidP="000E1A04">
      <w:pPr>
        <w:pStyle w:val="a3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0E1A04" w:rsidRPr="00CB311E" w:rsidRDefault="000E1A04" w:rsidP="000E1A04">
      <w:pPr>
        <w:pStyle w:val="a3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0E1A04" w:rsidRPr="00CB311E" w:rsidRDefault="000E1A04" w:rsidP="000E1A04">
      <w:pPr>
        <w:pStyle w:val="a3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0E1A04" w:rsidRPr="00CB311E" w:rsidRDefault="000E1A04" w:rsidP="000E1A04">
      <w:pPr>
        <w:pStyle w:val="a3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– две грубые ошибки.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 xml:space="preserve"> Оценка «2» ставится, если ученик:</w:t>
      </w:r>
    </w:p>
    <w:p w:rsidR="000E1A04" w:rsidRPr="00CB311E" w:rsidRDefault="000E1A04" w:rsidP="000E1A04">
      <w:pPr>
        <w:pStyle w:val="a3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Не усвоил и не раскрыл содержание материала; не делает выводов и обобщений.</w:t>
      </w:r>
    </w:p>
    <w:p w:rsidR="000E1A04" w:rsidRPr="00CB311E" w:rsidRDefault="000E1A04" w:rsidP="000E1A04">
      <w:pPr>
        <w:pStyle w:val="a3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не имеет слабо сформированные и неполные знания и не умеет применять их к решению конкретных вопросов и задач по образцу.</w:t>
      </w:r>
    </w:p>
    <w:p w:rsidR="000E1A04" w:rsidRPr="00CB311E" w:rsidRDefault="000E1A04" w:rsidP="000E1A04">
      <w:pPr>
        <w:pStyle w:val="a3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При ответе (на один вопрос) допускает двух грубых ошибок, которые не может исправить даже при помощи учителя.</w:t>
      </w:r>
    </w:p>
    <w:p w:rsidR="000E1A04" w:rsidRPr="00CB311E" w:rsidRDefault="000E1A04" w:rsidP="000E1A04">
      <w:pPr>
        <w:pStyle w:val="a3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Не может ответить ни на один из поставленных вопросов.</w:t>
      </w:r>
    </w:p>
    <w:p w:rsidR="000E1A04" w:rsidRPr="00CB311E" w:rsidRDefault="000E1A04" w:rsidP="000E1A04">
      <w:pPr>
        <w:pStyle w:val="a3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Полностью не усвоил материал.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Оценка выполнения практических работ по биологии: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Оценка «5» ставится, если ученик:</w:t>
      </w:r>
    </w:p>
    <w:p w:rsidR="000E1A04" w:rsidRPr="00CB311E" w:rsidRDefault="000E1A04" w:rsidP="000E1A04">
      <w:pPr>
        <w:pStyle w:val="a3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0E1A04" w:rsidRPr="00CB311E" w:rsidRDefault="000E1A04" w:rsidP="000E1A04">
      <w:pPr>
        <w:pStyle w:val="a3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Самостоятельно и рационально выбрал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0E1A04" w:rsidRPr="00CB311E" w:rsidRDefault="000E1A04" w:rsidP="000E1A04">
      <w:pPr>
        <w:pStyle w:val="a3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0E1A04" w:rsidRPr="00CB311E" w:rsidRDefault="000E1A04" w:rsidP="000E1A04">
      <w:pPr>
        <w:pStyle w:val="a3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Правильно выполнил анализ погрешностей (9-11 классы).</w:t>
      </w:r>
    </w:p>
    <w:p w:rsidR="000E1A04" w:rsidRPr="00CB311E" w:rsidRDefault="000E1A04" w:rsidP="000E1A04">
      <w:pPr>
        <w:pStyle w:val="a3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0E1A04" w:rsidRPr="00CB311E" w:rsidRDefault="000E1A04" w:rsidP="000E1A04">
      <w:pPr>
        <w:pStyle w:val="a3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lastRenderedPageBreak/>
        <w:t>Эксперимент осуществляет по плану с учетом техники безопасности и правил работы с материалами и оборудованием.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Оценка «4» ставится, если ученик выполнил требования к оценке «5», но:</w:t>
      </w:r>
    </w:p>
    <w:p w:rsidR="000E1A04" w:rsidRPr="00CB311E" w:rsidRDefault="000E1A04" w:rsidP="000E1A0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Опыт проводился в условиях, не обеспечивающих достаточной точности измерений.</w:t>
      </w:r>
    </w:p>
    <w:p w:rsidR="000E1A04" w:rsidRPr="00CB311E" w:rsidRDefault="000E1A04" w:rsidP="000E1A0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Было допущено 2-3 недочета или более одной грубой ошибки и одного недочета.</w:t>
      </w:r>
    </w:p>
    <w:p w:rsidR="000E1A04" w:rsidRPr="00CB311E" w:rsidRDefault="000E1A04" w:rsidP="000E1A0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Оценка «3» ставится, если ученик:</w:t>
      </w:r>
    </w:p>
    <w:p w:rsidR="000E1A04" w:rsidRPr="00CB311E" w:rsidRDefault="000E1A04" w:rsidP="000E1A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Правильно определил цель работы;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0E1A04" w:rsidRPr="00CB311E" w:rsidRDefault="000E1A04" w:rsidP="000E1A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формировании выводов.</w:t>
      </w:r>
    </w:p>
    <w:p w:rsidR="000E1A04" w:rsidRPr="00CB311E" w:rsidRDefault="000E1A04" w:rsidP="000E1A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 для данной работы характера, но повлиявших на результат выполнения; не выполнен совсем или выполнен неверно анализ погрешностей (9-11 классы).</w:t>
      </w:r>
    </w:p>
    <w:p w:rsidR="000E1A04" w:rsidRPr="00CB311E" w:rsidRDefault="000E1A04" w:rsidP="000E1A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Допускает грубую ошибку в ходе эксперимента (в объяснении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Оценка «2» ставится, если ученик:</w:t>
      </w:r>
    </w:p>
    <w:p w:rsidR="000E1A04" w:rsidRPr="00CB311E" w:rsidRDefault="000E1A04" w:rsidP="00A4702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Полностью не сумел начать и оформить опыт; не выполняет работу; показывает отсутствие экспериментальных умений; не соблюдал или грубо нарушал</w:t>
      </w:r>
      <w:r w:rsidR="00A47028" w:rsidRPr="00CB311E">
        <w:rPr>
          <w:rFonts w:ascii="Times New Roman" w:hAnsi="Times New Roman" w:cs="Times New Roman"/>
          <w:sz w:val="24"/>
          <w:szCs w:val="24"/>
        </w:rPr>
        <w:t xml:space="preserve"> требования безопасности труда.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i/>
          <w:sz w:val="24"/>
          <w:szCs w:val="24"/>
        </w:rPr>
        <w:t>Критерии оценивания ответов учащихся (при проведении тестов):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«5» - 72 – 100% выполнения работы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«4» - 55 – 71%</w:t>
      </w:r>
    </w:p>
    <w:p w:rsidR="000E1A04" w:rsidRPr="00CB311E" w:rsidRDefault="000E1A04" w:rsidP="000E1A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«3» - 35 – 54%</w:t>
      </w:r>
    </w:p>
    <w:p w:rsidR="00580FDA" w:rsidRPr="00CB311E" w:rsidRDefault="000E1A04" w:rsidP="0096177F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«2» - 0 – 34%</w:t>
      </w:r>
      <w:r w:rsidRPr="00CB311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47028" w:rsidRPr="00CB311E" w:rsidRDefault="00A47028" w:rsidP="0096177F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3CB" w:rsidRPr="00CB311E" w:rsidRDefault="006E43CB" w:rsidP="006E43CB">
      <w:pPr>
        <w:pStyle w:val="a4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311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6E43CB" w:rsidRPr="00CB311E" w:rsidRDefault="006E43CB" w:rsidP="006E4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Сивоглазов В.И., Агафонова И.Б. Биология. Общая биология. Базовый уровень. 11 класс: учебник-навигатор. – М.: Дрофа, 2009</w:t>
      </w:r>
    </w:p>
    <w:p w:rsidR="006E43CB" w:rsidRPr="00CB311E" w:rsidRDefault="006E43CB" w:rsidP="006E43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lastRenderedPageBreak/>
        <w:t>Мультимедийная составляющая на CD и внешних ресурсах, в том числе Интернет. Биология. Общая биология. 11 класс: мультимедийное учебное пособие. – М.: Дрофа, 2009</w:t>
      </w:r>
    </w:p>
    <w:p w:rsidR="006E43CB" w:rsidRPr="00CB311E" w:rsidRDefault="006E43CB" w:rsidP="004418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11E">
        <w:rPr>
          <w:rFonts w:ascii="Times New Roman" w:hAnsi="Times New Roman" w:cs="Times New Roman"/>
          <w:sz w:val="24"/>
          <w:szCs w:val="24"/>
        </w:rPr>
        <w:t>Печатные носители. Агафонова И.Б., Сивоглазов В.И., Котелевская Я.В. «Биология. Общая биология. 10-11 класс. Базовый уровень.»  В 2 ч. Ч.1: рабочая тетрадь. – М.: Дрофа 2012.</w:t>
      </w: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65" w:rsidRPr="00CB311E" w:rsidRDefault="00441865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65" w:rsidRPr="00CB311E" w:rsidRDefault="00441865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865" w:rsidRPr="00CB311E" w:rsidRDefault="00441865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A0" w:rsidRPr="00CB311E" w:rsidRDefault="003D1AA0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- тематическое планирование 11 класс</w:t>
      </w:r>
      <w:r w:rsidR="00854AA5" w:rsidRPr="00CB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6E43CB" w:rsidRPr="00CB311E" w:rsidRDefault="006E43CB" w:rsidP="006E4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"/>
        <w:gridCol w:w="792"/>
        <w:gridCol w:w="1134"/>
        <w:gridCol w:w="1134"/>
        <w:gridCol w:w="3118"/>
        <w:gridCol w:w="2410"/>
        <w:gridCol w:w="850"/>
      </w:tblGrid>
      <w:tr w:rsidR="006E43CB" w:rsidRPr="00CB311E" w:rsidTr="006E43CB">
        <w:trPr>
          <w:trHeight w:val="576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 урока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урока  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про-ведения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про-ведения факт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          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96177F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Лабораторные, практические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</w:p>
        </w:tc>
      </w:tr>
      <w:tr w:rsidR="006E43CB" w:rsidRPr="00CB311E" w:rsidTr="006E43CB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Раздел 4 Вид (19 ч. + 1 ч. резерв)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Тема 4.1. История эволюционных идей (4 ч.)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97" w:right="928" w:firstLine="10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845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0E1A04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BA512E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  <w:p w:rsidR="00B377BC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биологии в додарвиновский период. Значение работ Карла Линнея.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283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0E1A04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учения Ж. Б. Ламарка.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56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0E1A04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возникновения учения Ч Дарвина.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56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0E1A04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Эволюционная теория Ч. Дарвина.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293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Современное эволюционное учение. (8 ч.)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1109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Лаб. раб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«Описание особей вида по морфологическому критерию»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566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- структурная единица вида.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81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- единица эволюции.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Лаб. раб.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«Выявление изменчивости у особей одного вида»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288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эволюции.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56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A0" w:rsidRPr="00CB311E" w:rsidRDefault="003D1AA0" w:rsidP="003D1A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Движущий и стабилизирующий естественный отбор.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139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C" w:rsidRPr="00CB311E" w:rsidRDefault="00B377BC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1AA0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организма к условиям обитания как результат действия естественного отбора.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Лаб.  раб.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«Выявление приспособленности организмов к среде обитания»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55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 как результат эволюции.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835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6E43CB">
        <w:trPr>
          <w:trHeight w:val="288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Происхождение жизни на Земле. (3 ч. + 1 ч. р. в.)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A0" w:rsidRPr="00CB311E" w:rsidTr="006E43CB">
        <w:trPr>
          <w:trHeight w:val="56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происхождении жизни на Земле.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A0" w:rsidRPr="00CB311E" w:rsidTr="006E43CB">
        <w:trPr>
          <w:trHeight w:val="694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контрольная работа за 1 полугодие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3CB" w:rsidRPr="00CB311E" w:rsidRDefault="006E43CB" w:rsidP="006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792"/>
        <w:gridCol w:w="1134"/>
        <w:gridCol w:w="1417"/>
        <w:gridCol w:w="2835"/>
        <w:gridCol w:w="2410"/>
        <w:gridCol w:w="850"/>
      </w:tblGrid>
      <w:tr w:rsidR="003D1AA0" w:rsidRPr="00CB311E" w:rsidTr="00441865">
        <w:trPr>
          <w:trHeight w:val="57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взгляды на возникновение жизни.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6E43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Практ.раб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и оценка 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гипотез происхождения жизни».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A0" w:rsidRPr="00CB311E" w:rsidTr="00441865">
        <w:trPr>
          <w:trHeight w:val="7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живых организмов на Земле в процессе эволюции.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28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4.4 Происхождение человека (4 ч.)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111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BA512E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  <w:p w:rsidR="00B377BC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происхождения человека.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Практ. раб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«Анализ и оценка различных гипотез происхож-дения человека»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41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человека в системе животного мира.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Лаб. раб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«Выявление признаков сходства зародышей человека и других млекопи-тающих как доказа-тельства их родства»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55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3D1AA0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человека, основные этапы.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5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человека. Происхождение человеческих рас.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2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 Экосистемы (11 ч. + 1 ч. резерв)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28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 Экологические факторы (3 ч.)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84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и среда Предмет и задачи экологии. Экологические факторы.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83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влияния экологических факторов на организмы-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5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между организмами.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28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 Структура экосистем (4 ч.)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150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Видовая и пространственная структура экосистем.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 раб.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«Сравнительная характеристика природных экосистем и агросистем».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144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77BC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связи, круговорот веществ и превращение энергии в экосистемах.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 раб.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схем передачи вещества и энергии в экосистеме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(цепи питания).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3CB" w:rsidRPr="00CB311E" w:rsidRDefault="006E43CB" w:rsidP="006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02"/>
        <w:gridCol w:w="1134"/>
        <w:gridCol w:w="1417"/>
        <w:gridCol w:w="2835"/>
        <w:gridCol w:w="2410"/>
        <w:gridCol w:w="850"/>
      </w:tblGrid>
      <w:tr w:rsidR="006E43CB" w:rsidRPr="00CB311E" w:rsidTr="00441865">
        <w:trPr>
          <w:trHeight w:val="9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47028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устойчивости и смены экосистем. Влияние человека на экосистемы.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раб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«Исследование изменений в экосистемах на 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биологических моделях (аквариум). 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раб</w:t>
            </w: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антропогенных изменений в экосистемах своей местности».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6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BA512E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A47028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7028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экологических задач».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Практ. раб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329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Тема 5.3. Биосфера – глобальная экосистема (2 ч. + 1 ч. резерв)</w:t>
            </w:r>
          </w:p>
        </w:tc>
      </w:tr>
      <w:tr w:rsidR="006E43CB" w:rsidRPr="00CB311E" w:rsidTr="00441865">
        <w:trPr>
          <w:trHeight w:val="31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47028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- глобальная экосистема.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31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47028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живых организмов в биосфере. Биомасса Земли.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31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CB" w:rsidRPr="00CB311E" w:rsidRDefault="006E43CB" w:rsidP="0096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47028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Итоговая  контрольная работа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31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5.4. Биосфера и человек (2 ч.)</w:t>
            </w:r>
          </w:p>
        </w:tc>
      </w:tr>
      <w:tr w:rsidR="006E43CB" w:rsidRPr="00CB311E" w:rsidTr="00441865">
        <w:trPr>
          <w:trHeight w:val="77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028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Биосфера и человек.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Практ. раб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и оценка последствий собственной деятельности в окружающей среде».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6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47028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экологические проблемы и пути их решения.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Практ. раб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и оценка глобальных экологических проблем и путей их решения»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CB" w:rsidRPr="00CB311E" w:rsidTr="00441865">
        <w:trPr>
          <w:trHeight w:val="6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D01C09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47028" w:rsidRPr="00C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Заключение.</w:t>
            </w:r>
            <w:r w:rsidRPr="00CB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биологии в будущем.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CB" w:rsidRPr="00CB311E" w:rsidRDefault="006E43CB" w:rsidP="00961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3CB" w:rsidRPr="00CB311E" w:rsidRDefault="006E43CB" w:rsidP="006E43C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 w:rsidP="006E43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3CB" w:rsidRPr="00CB311E" w:rsidRDefault="006E43CB">
      <w:pPr>
        <w:rPr>
          <w:rFonts w:ascii="Times New Roman" w:hAnsi="Times New Roman" w:cs="Times New Roman"/>
          <w:sz w:val="24"/>
          <w:szCs w:val="24"/>
        </w:rPr>
      </w:pPr>
    </w:p>
    <w:sectPr w:rsidR="006E43CB" w:rsidRPr="00CB311E" w:rsidSect="00EF67B6">
      <w:footerReference w:type="default" r:id="rId8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C7" w:rsidRDefault="001E00C7" w:rsidP="00285E8E">
      <w:pPr>
        <w:spacing w:after="0" w:line="240" w:lineRule="auto"/>
      </w:pPr>
      <w:r>
        <w:separator/>
      </w:r>
    </w:p>
  </w:endnote>
  <w:endnote w:type="continuationSeparator" w:id="0">
    <w:p w:rsidR="001E00C7" w:rsidRDefault="001E00C7" w:rsidP="0028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020387"/>
      <w:docPartObj>
        <w:docPartGallery w:val="Page Numbers (Bottom of Page)"/>
        <w:docPartUnique/>
      </w:docPartObj>
    </w:sdtPr>
    <w:sdtEndPr/>
    <w:sdtContent>
      <w:p w:rsidR="00CB311E" w:rsidRDefault="00CB31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94">
          <w:rPr>
            <w:noProof/>
          </w:rPr>
          <w:t>1</w:t>
        </w:r>
        <w:r>
          <w:fldChar w:fldCharType="end"/>
        </w:r>
      </w:p>
    </w:sdtContent>
  </w:sdt>
  <w:p w:rsidR="00CB311E" w:rsidRDefault="00CB31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C7" w:rsidRDefault="001E00C7" w:rsidP="00285E8E">
      <w:pPr>
        <w:spacing w:after="0" w:line="240" w:lineRule="auto"/>
      </w:pPr>
      <w:r>
        <w:separator/>
      </w:r>
    </w:p>
  </w:footnote>
  <w:footnote w:type="continuationSeparator" w:id="0">
    <w:p w:rsidR="001E00C7" w:rsidRDefault="001E00C7" w:rsidP="0028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F0C66E"/>
    <w:lvl w:ilvl="0">
      <w:numFmt w:val="bullet"/>
      <w:lvlText w:val="*"/>
      <w:lvlJc w:val="left"/>
    </w:lvl>
  </w:abstractNum>
  <w:abstractNum w:abstractNumId="1" w15:restartNumberingAfterBreak="0">
    <w:nsid w:val="02E67285"/>
    <w:multiLevelType w:val="hybridMultilevel"/>
    <w:tmpl w:val="03040FC4"/>
    <w:lvl w:ilvl="0" w:tplc="B6C4ED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DA21A3"/>
    <w:multiLevelType w:val="hybridMultilevel"/>
    <w:tmpl w:val="E888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2DD"/>
    <w:multiLevelType w:val="hybridMultilevel"/>
    <w:tmpl w:val="D500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5C9"/>
    <w:multiLevelType w:val="hybridMultilevel"/>
    <w:tmpl w:val="A894D3D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16782010"/>
    <w:multiLevelType w:val="hybridMultilevel"/>
    <w:tmpl w:val="4E5EDF20"/>
    <w:lvl w:ilvl="0" w:tplc="4D925D9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AD92EBA"/>
    <w:multiLevelType w:val="hybridMultilevel"/>
    <w:tmpl w:val="86DAD7D4"/>
    <w:lvl w:ilvl="0" w:tplc="DE200F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C350C9"/>
    <w:multiLevelType w:val="hybridMultilevel"/>
    <w:tmpl w:val="E31AF830"/>
    <w:lvl w:ilvl="0" w:tplc="75280E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B35F8B"/>
    <w:multiLevelType w:val="hybridMultilevel"/>
    <w:tmpl w:val="B7B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A1BE0"/>
    <w:multiLevelType w:val="hybridMultilevel"/>
    <w:tmpl w:val="EA56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6A9B"/>
    <w:multiLevelType w:val="hybridMultilevel"/>
    <w:tmpl w:val="72A0F426"/>
    <w:lvl w:ilvl="0" w:tplc="E9AE7B7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E4C45F9"/>
    <w:multiLevelType w:val="hybridMultilevel"/>
    <w:tmpl w:val="B4F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5493E"/>
    <w:multiLevelType w:val="hybridMultilevel"/>
    <w:tmpl w:val="0AEC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4FD1"/>
    <w:multiLevelType w:val="hybridMultilevel"/>
    <w:tmpl w:val="6906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89"/>
    <w:rsid w:val="000A4694"/>
    <w:rsid w:val="000E1A04"/>
    <w:rsid w:val="001E00C7"/>
    <w:rsid w:val="00285E8E"/>
    <w:rsid w:val="002C3001"/>
    <w:rsid w:val="003D1AA0"/>
    <w:rsid w:val="00441865"/>
    <w:rsid w:val="00580FDA"/>
    <w:rsid w:val="006E43CB"/>
    <w:rsid w:val="007120A0"/>
    <w:rsid w:val="00854AA5"/>
    <w:rsid w:val="008646E1"/>
    <w:rsid w:val="008A2CB5"/>
    <w:rsid w:val="008B7789"/>
    <w:rsid w:val="008E491D"/>
    <w:rsid w:val="008F0F9D"/>
    <w:rsid w:val="00946273"/>
    <w:rsid w:val="0096177F"/>
    <w:rsid w:val="009E203A"/>
    <w:rsid w:val="00A47028"/>
    <w:rsid w:val="00B10C6D"/>
    <w:rsid w:val="00B377BC"/>
    <w:rsid w:val="00BA512E"/>
    <w:rsid w:val="00C22EFE"/>
    <w:rsid w:val="00C417DC"/>
    <w:rsid w:val="00C80C33"/>
    <w:rsid w:val="00CB311E"/>
    <w:rsid w:val="00D01C09"/>
    <w:rsid w:val="00DA5513"/>
    <w:rsid w:val="00E63BDB"/>
    <w:rsid w:val="00EF67B6"/>
    <w:rsid w:val="00F828EC"/>
    <w:rsid w:val="00F92634"/>
    <w:rsid w:val="00F94B9B"/>
    <w:rsid w:val="00F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6818"/>
  <w15:docId w15:val="{FF4B0846-4183-44C5-89EF-BFD13DE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CB"/>
    <w:pPr>
      <w:ind w:left="720"/>
      <w:contextualSpacing/>
    </w:pPr>
  </w:style>
  <w:style w:type="paragraph" w:styleId="a4">
    <w:name w:val="No Spacing"/>
    <w:uiPriority w:val="1"/>
    <w:qFormat/>
    <w:rsid w:val="006E43CB"/>
    <w:pPr>
      <w:spacing w:after="0" w:line="240" w:lineRule="auto"/>
    </w:pPr>
  </w:style>
  <w:style w:type="table" w:styleId="a5">
    <w:name w:val="Table Grid"/>
    <w:basedOn w:val="a1"/>
    <w:rsid w:val="006E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E8E"/>
  </w:style>
  <w:style w:type="paragraph" w:styleId="a8">
    <w:name w:val="footer"/>
    <w:basedOn w:val="a"/>
    <w:link w:val="a9"/>
    <w:uiPriority w:val="99"/>
    <w:unhideWhenUsed/>
    <w:rsid w:val="0028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E8E"/>
  </w:style>
  <w:style w:type="paragraph" w:styleId="aa">
    <w:name w:val="Balloon Text"/>
    <w:basedOn w:val="a"/>
    <w:link w:val="ab"/>
    <w:uiPriority w:val="99"/>
    <w:semiHidden/>
    <w:unhideWhenUsed/>
    <w:rsid w:val="00F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A60C-C5D3-4106-94C5-75836444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qua</cp:lastModifiedBy>
  <cp:revision>4</cp:revision>
  <cp:lastPrinted>2017-09-07T02:36:00Z</cp:lastPrinted>
  <dcterms:created xsi:type="dcterms:W3CDTF">2018-09-19T09:29:00Z</dcterms:created>
  <dcterms:modified xsi:type="dcterms:W3CDTF">2018-09-24T09:19:00Z</dcterms:modified>
</cp:coreProperties>
</file>